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07CA85" w14:textId="77777777" w:rsidR="002742FC" w:rsidRDefault="002742FC" w:rsidP="002742FC">
      <w:pPr>
        <w:pStyle w:val="TableParagraph"/>
        <w:kinsoku w:val="0"/>
        <w:overflowPunct w:val="0"/>
        <w:ind w:left="54" w:right="48" w:firstLine="4"/>
        <w:jc w:val="center"/>
        <w:rPr>
          <w:rFonts w:ascii="Arial" w:hAnsi="Arial" w:cs="Arial"/>
          <w:b/>
          <w:bCs/>
        </w:rPr>
      </w:pPr>
      <w:r>
        <w:rPr>
          <w:rFonts w:ascii="Arial" w:hAnsi="Arial" w:cs="Arial"/>
          <w:b/>
          <w:bCs/>
        </w:rPr>
        <w:t>ACUERDO DE CONFIDENCIALIDAD Y CONFLICTO DE INTERESES</w:t>
      </w:r>
    </w:p>
    <w:p w14:paraId="42F10298" w14:textId="77777777" w:rsidR="002742FC" w:rsidRDefault="002742FC" w:rsidP="002742FC">
      <w:pPr>
        <w:pStyle w:val="TableParagraph"/>
        <w:kinsoku w:val="0"/>
        <w:overflowPunct w:val="0"/>
        <w:ind w:left="54" w:right="48" w:firstLine="4"/>
        <w:jc w:val="center"/>
        <w:rPr>
          <w:rFonts w:ascii="Arial" w:hAnsi="Arial" w:cs="Arial"/>
          <w:b/>
          <w:bCs/>
        </w:rPr>
      </w:pPr>
    </w:p>
    <w:p w14:paraId="361E1C31" w14:textId="77777777" w:rsidR="00795F7E" w:rsidRDefault="00795F7E" w:rsidP="002742FC">
      <w:pPr>
        <w:spacing w:line="360" w:lineRule="auto"/>
        <w:jc w:val="both"/>
        <w:rPr>
          <w:sz w:val="24"/>
          <w:lang w:val="es-CO"/>
        </w:rPr>
      </w:pPr>
    </w:p>
    <w:p w14:paraId="6DDB5D6F" w14:textId="78B7173D" w:rsidR="002742FC" w:rsidRPr="00CF7B56" w:rsidRDefault="002742FC" w:rsidP="00E85144">
      <w:pPr>
        <w:spacing w:line="276" w:lineRule="auto"/>
        <w:jc w:val="both"/>
        <w:rPr>
          <w:sz w:val="24"/>
        </w:rPr>
      </w:pPr>
      <w:r w:rsidRPr="00CF7B56">
        <w:rPr>
          <w:sz w:val="24"/>
        </w:rPr>
        <w:t>Entre los suscritos, por una parte,</w:t>
      </w:r>
      <w:r>
        <w:rPr>
          <w:sz w:val="24"/>
        </w:rPr>
        <w:t xml:space="preserve"> el o la evaluador(a), del </w:t>
      </w:r>
      <w:r w:rsidRPr="00A5552F">
        <w:rPr>
          <w:sz w:val="24"/>
        </w:rPr>
        <w:t>art</w:t>
      </w:r>
      <w:r w:rsidR="00467BE6" w:rsidRPr="00A5552F">
        <w:rPr>
          <w:sz w:val="24"/>
        </w:rPr>
        <w:t>í</w:t>
      </w:r>
      <w:r w:rsidRPr="00A5552F">
        <w:rPr>
          <w:sz w:val="24"/>
        </w:rPr>
        <w:t>culo</w:t>
      </w:r>
      <w:r>
        <w:rPr>
          <w:sz w:val="24"/>
        </w:rPr>
        <w:t xml:space="preserve"> científico </w:t>
      </w:r>
      <w:r w:rsidRPr="00971AB6">
        <w:rPr>
          <w:color w:val="FF0000"/>
          <w:sz w:val="24"/>
          <w:highlight w:val="yellow"/>
        </w:rPr>
        <w:t>(título del artículo que le fue enviado)</w:t>
      </w:r>
      <w:r w:rsidRPr="00F400B1">
        <w:rPr>
          <w:sz w:val="24"/>
        </w:rPr>
        <w:t>,</w:t>
      </w:r>
      <w:r w:rsidRPr="00CF7B56">
        <w:rPr>
          <w:sz w:val="24"/>
        </w:rPr>
        <w:t xml:space="preserve"> mayor de edad y domiciliado(a) en la ciudad de</w:t>
      </w:r>
      <w:r>
        <w:rPr>
          <w:sz w:val="24"/>
        </w:rPr>
        <w:t xml:space="preserve"> </w:t>
      </w:r>
      <w:r w:rsidRPr="00971AB6">
        <w:rPr>
          <w:color w:val="FF0000"/>
          <w:sz w:val="24"/>
          <w:highlight w:val="yellow"/>
        </w:rPr>
        <w:t>(su domicilio actual)</w:t>
      </w:r>
      <w:r w:rsidRPr="00CF7B56">
        <w:rPr>
          <w:sz w:val="24"/>
        </w:rPr>
        <w:t xml:space="preserve">, identificado(a) </w:t>
      </w:r>
      <w:r>
        <w:rPr>
          <w:sz w:val="24"/>
        </w:rPr>
        <w:t xml:space="preserve">con el documento de identidad </w:t>
      </w:r>
      <w:proofErr w:type="spellStart"/>
      <w:r>
        <w:rPr>
          <w:sz w:val="24"/>
        </w:rPr>
        <w:t>N°</w:t>
      </w:r>
      <w:proofErr w:type="spellEnd"/>
      <w:r>
        <w:rPr>
          <w:sz w:val="24"/>
        </w:rPr>
        <w:t xml:space="preserve"> </w:t>
      </w:r>
      <w:r w:rsidRPr="00971AB6">
        <w:rPr>
          <w:color w:val="FF0000"/>
          <w:sz w:val="24"/>
          <w:highlight w:val="yellow"/>
        </w:rPr>
        <w:t xml:space="preserve">(el número de </w:t>
      </w:r>
      <w:r w:rsidR="002C6335">
        <w:rPr>
          <w:color w:val="FF0000"/>
          <w:sz w:val="24"/>
          <w:highlight w:val="yellow"/>
        </w:rPr>
        <w:t>s</w:t>
      </w:r>
      <w:r w:rsidRPr="00971AB6">
        <w:rPr>
          <w:color w:val="FF0000"/>
          <w:sz w:val="24"/>
          <w:highlight w:val="yellow"/>
        </w:rPr>
        <w:t>u documento)</w:t>
      </w:r>
      <w:r w:rsidRPr="00F400B1">
        <w:rPr>
          <w:color w:val="FF0000"/>
          <w:sz w:val="24"/>
        </w:rPr>
        <w:t xml:space="preserve"> </w:t>
      </w:r>
      <w:r w:rsidRPr="00CF7B56">
        <w:rPr>
          <w:sz w:val="24"/>
        </w:rPr>
        <w:t>y por la otra</w:t>
      </w:r>
      <w:r>
        <w:rPr>
          <w:sz w:val="24"/>
        </w:rPr>
        <w:t xml:space="preserve"> parte</w:t>
      </w:r>
      <w:r w:rsidR="00971AB6">
        <w:rPr>
          <w:sz w:val="24"/>
        </w:rPr>
        <w:t>,</w:t>
      </w:r>
      <w:r>
        <w:rPr>
          <w:sz w:val="24"/>
        </w:rPr>
        <w:t xml:space="preserve">  el o la que hace entrega del artículo científico de la revista Temario Científico,</w:t>
      </w:r>
      <w:r w:rsidRPr="00CF7B56">
        <w:rPr>
          <w:sz w:val="24"/>
        </w:rPr>
        <w:t xml:space="preserve"> </w:t>
      </w:r>
      <w:r w:rsidRPr="00A5552F">
        <w:rPr>
          <w:sz w:val="24"/>
        </w:rPr>
        <w:t>Dorkys Coromoto Rojas Nieves, también</w:t>
      </w:r>
      <w:r w:rsidRPr="00CF7B56">
        <w:rPr>
          <w:sz w:val="24"/>
        </w:rPr>
        <w:t xml:space="preserve"> mayor de edad y </w:t>
      </w:r>
      <w:r w:rsidRPr="00B82226">
        <w:rPr>
          <w:sz w:val="24"/>
        </w:rPr>
        <w:t>domiciliad</w:t>
      </w:r>
      <w:r w:rsidR="001A5804" w:rsidRPr="00B82226">
        <w:rPr>
          <w:sz w:val="24"/>
        </w:rPr>
        <w:t>a</w:t>
      </w:r>
      <w:r w:rsidRPr="00B82226">
        <w:rPr>
          <w:sz w:val="24"/>
        </w:rPr>
        <w:t xml:space="preserve"> en</w:t>
      </w:r>
      <w:r w:rsidRPr="00CF7B56">
        <w:rPr>
          <w:sz w:val="24"/>
        </w:rPr>
        <w:t xml:space="preserve"> la ciudad de </w:t>
      </w:r>
      <w:r>
        <w:rPr>
          <w:sz w:val="24"/>
        </w:rPr>
        <w:t>Maracaibo – Zulia, Venezuela</w:t>
      </w:r>
      <w:r w:rsidRPr="00CF7B56">
        <w:rPr>
          <w:sz w:val="24"/>
        </w:rPr>
        <w:t xml:space="preserve">, identificado(a) </w:t>
      </w:r>
      <w:r>
        <w:rPr>
          <w:sz w:val="24"/>
        </w:rPr>
        <w:t xml:space="preserve">con el documento de identidad </w:t>
      </w:r>
      <w:proofErr w:type="spellStart"/>
      <w:r>
        <w:rPr>
          <w:sz w:val="24"/>
        </w:rPr>
        <w:t>N°</w:t>
      </w:r>
      <w:proofErr w:type="spellEnd"/>
      <w:r>
        <w:rPr>
          <w:sz w:val="24"/>
        </w:rPr>
        <w:t xml:space="preserve"> </w:t>
      </w:r>
      <w:r w:rsidRPr="00A5552F">
        <w:rPr>
          <w:sz w:val="24"/>
        </w:rPr>
        <w:t>8.702.178,</w:t>
      </w:r>
      <w:r w:rsidRPr="00CF7B56">
        <w:rPr>
          <w:sz w:val="24"/>
        </w:rPr>
        <w:t xml:space="preserve"> quien act</w:t>
      </w:r>
      <w:r>
        <w:rPr>
          <w:sz w:val="24"/>
        </w:rPr>
        <w:t xml:space="preserve">úa </w:t>
      </w:r>
      <w:r w:rsidRPr="00A5552F">
        <w:rPr>
          <w:sz w:val="24"/>
        </w:rPr>
        <w:t xml:space="preserve">como </w:t>
      </w:r>
      <w:r w:rsidR="00467BE6" w:rsidRPr="00A5552F">
        <w:rPr>
          <w:sz w:val="24"/>
        </w:rPr>
        <w:t>D</w:t>
      </w:r>
      <w:r w:rsidRPr="00A5552F">
        <w:rPr>
          <w:sz w:val="24"/>
        </w:rPr>
        <w:t xml:space="preserve">irectora del </w:t>
      </w:r>
      <w:r w:rsidR="00467BE6" w:rsidRPr="00A5552F">
        <w:rPr>
          <w:sz w:val="24"/>
        </w:rPr>
        <w:t>C</w:t>
      </w:r>
      <w:r w:rsidRPr="00A5552F">
        <w:rPr>
          <w:sz w:val="24"/>
        </w:rPr>
        <w:t xml:space="preserve">omité </w:t>
      </w:r>
      <w:r w:rsidR="00467BE6" w:rsidRPr="00A5552F">
        <w:rPr>
          <w:sz w:val="24"/>
        </w:rPr>
        <w:t>C</w:t>
      </w:r>
      <w:r w:rsidRPr="00A5552F">
        <w:rPr>
          <w:sz w:val="24"/>
        </w:rPr>
        <w:t xml:space="preserve">ientífico, de la </w:t>
      </w:r>
      <w:r w:rsidR="00467BE6" w:rsidRPr="00A5552F">
        <w:rPr>
          <w:sz w:val="24"/>
        </w:rPr>
        <w:t>A</w:t>
      </w:r>
      <w:r w:rsidRPr="00A5552F">
        <w:rPr>
          <w:sz w:val="24"/>
        </w:rPr>
        <w:t xml:space="preserve">lianza de </w:t>
      </w:r>
      <w:r w:rsidR="00467BE6" w:rsidRPr="00A5552F">
        <w:rPr>
          <w:sz w:val="24"/>
        </w:rPr>
        <w:t>I</w:t>
      </w:r>
      <w:r w:rsidRPr="00A5552F">
        <w:rPr>
          <w:sz w:val="24"/>
        </w:rPr>
        <w:t xml:space="preserve">nvestigadores </w:t>
      </w:r>
      <w:r w:rsidR="00467BE6" w:rsidRPr="00A5552F">
        <w:rPr>
          <w:sz w:val="24"/>
        </w:rPr>
        <w:t>I</w:t>
      </w:r>
      <w:r w:rsidRPr="00A5552F">
        <w:rPr>
          <w:sz w:val="24"/>
        </w:rPr>
        <w:t>nternacionales S</w:t>
      </w:r>
      <w:r w:rsidR="00971AB6">
        <w:rPr>
          <w:sz w:val="24"/>
        </w:rPr>
        <w:t>.</w:t>
      </w:r>
      <w:r w:rsidRPr="00A5552F">
        <w:rPr>
          <w:sz w:val="24"/>
        </w:rPr>
        <w:t>A</w:t>
      </w:r>
      <w:r w:rsidR="00971AB6">
        <w:rPr>
          <w:sz w:val="24"/>
        </w:rPr>
        <w:t>.</w:t>
      </w:r>
      <w:r w:rsidRPr="00A5552F">
        <w:rPr>
          <w:sz w:val="24"/>
        </w:rPr>
        <w:t>S</w:t>
      </w:r>
      <w:r w:rsidR="00971AB6">
        <w:rPr>
          <w:sz w:val="24"/>
        </w:rPr>
        <w:t>.</w:t>
      </w:r>
      <w:r w:rsidRPr="00A5552F">
        <w:rPr>
          <w:sz w:val="24"/>
        </w:rPr>
        <w:t>, ALINI</w:t>
      </w:r>
      <w:r>
        <w:rPr>
          <w:sz w:val="24"/>
        </w:rPr>
        <w:t>N</w:t>
      </w:r>
      <w:r w:rsidR="00971AB6">
        <w:rPr>
          <w:sz w:val="24"/>
        </w:rPr>
        <w:t>;</w:t>
      </w:r>
      <w:r>
        <w:rPr>
          <w:sz w:val="24"/>
        </w:rPr>
        <w:t xml:space="preserve"> </w:t>
      </w:r>
      <w:r w:rsidRPr="00CF7B56">
        <w:rPr>
          <w:sz w:val="24"/>
        </w:rPr>
        <w:t>se ha acordado celebrar el presente Acuerdo de Confidencialidad que se regirá por las siguientes cláusulas</w:t>
      </w:r>
      <w:r>
        <w:rPr>
          <w:sz w:val="24"/>
        </w:rPr>
        <w:t>:</w:t>
      </w:r>
      <w:r w:rsidRPr="00CF7B56">
        <w:rPr>
          <w:sz w:val="24"/>
        </w:rPr>
        <w:t xml:space="preserve"> </w:t>
      </w:r>
    </w:p>
    <w:p w14:paraId="6F66535C" w14:textId="7F9E71AA" w:rsidR="002742FC" w:rsidRPr="00A47519" w:rsidRDefault="002742FC" w:rsidP="00E85144">
      <w:pPr>
        <w:spacing w:line="276" w:lineRule="auto"/>
        <w:jc w:val="both"/>
        <w:rPr>
          <w:b/>
          <w:sz w:val="24"/>
        </w:rPr>
      </w:pPr>
      <w:r w:rsidRPr="00A47519">
        <w:rPr>
          <w:b/>
          <w:sz w:val="24"/>
        </w:rPr>
        <w:t>CONSIDERACIONES</w:t>
      </w:r>
    </w:p>
    <w:p w14:paraId="4398F233" w14:textId="77777777" w:rsidR="002742FC" w:rsidRPr="00615865" w:rsidRDefault="002742FC" w:rsidP="00E85144">
      <w:pPr>
        <w:spacing w:line="276" w:lineRule="auto"/>
        <w:jc w:val="both"/>
        <w:rPr>
          <w:color w:val="FF0000"/>
          <w:sz w:val="24"/>
        </w:rPr>
      </w:pPr>
      <w:r w:rsidRPr="00CF7B56">
        <w:rPr>
          <w:sz w:val="24"/>
        </w:rPr>
        <w:t>1. Las partes están interesadas</w:t>
      </w:r>
      <w:r>
        <w:rPr>
          <w:sz w:val="24"/>
        </w:rPr>
        <w:t xml:space="preserve"> </w:t>
      </w:r>
      <w:r w:rsidRPr="00CF7B56">
        <w:rPr>
          <w:sz w:val="24"/>
        </w:rPr>
        <w:t>en </w:t>
      </w:r>
      <w:r>
        <w:rPr>
          <w:sz w:val="24"/>
        </w:rPr>
        <w:t xml:space="preserve">evaluar el artículo científico de la revista Temario Científico titulado: </w:t>
      </w:r>
      <w:proofErr w:type="spellStart"/>
      <w:r w:rsidRPr="00971AB6">
        <w:rPr>
          <w:color w:val="FF0000"/>
          <w:sz w:val="24"/>
          <w:highlight w:val="yellow"/>
        </w:rPr>
        <w:t>xxxxxxxxxxxxxxxxx</w:t>
      </w:r>
      <w:proofErr w:type="spellEnd"/>
    </w:p>
    <w:p w14:paraId="05B64A35" w14:textId="7C7B9053" w:rsidR="002742FC" w:rsidRDefault="002742FC" w:rsidP="00E85144">
      <w:pPr>
        <w:spacing w:line="276" w:lineRule="auto"/>
        <w:jc w:val="both"/>
        <w:rPr>
          <w:sz w:val="24"/>
        </w:rPr>
      </w:pPr>
      <w:r w:rsidRPr="00CF7B56">
        <w:rPr>
          <w:sz w:val="24"/>
        </w:rPr>
        <w:t xml:space="preserve">2. Debido a la naturaleza del </w:t>
      </w:r>
      <w:r>
        <w:rPr>
          <w:sz w:val="24"/>
        </w:rPr>
        <w:t>trabajo, se hace necesario que las partes</w:t>
      </w:r>
      <w:r w:rsidRPr="00CF7B56">
        <w:rPr>
          <w:sz w:val="24"/>
        </w:rPr>
        <w:t xml:space="preserve"> manejen información confidencial y/o información sujeta a derechos de propiedad intelectual, antes, durante y en la etapa posterior</w:t>
      </w:r>
      <w:r>
        <w:rPr>
          <w:sz w:val="24"/>
        </w:rPr>
        <w:t xml:space="preserve"> a la evaluación.</w:t>
      </w:r>
    </w:p>
    <w:p w14:paraId="4832CC12" w14:textId="2B5CACE0" w:rsidR="002742FC" w:rsidRPr="00A47519" w:rsidRDefault="002742FC" w:rsidP="00E85144">
      <w:pPr>
        <w:spacing w:line="276" w:lineRule="auto"/>
        <w:jc w:val="both"/>
        <w:rPr>
          <w:b/>
          <w:sz w:val="24"/>
        </w:rPr>
      </w:pPr>
      <w:r w:rsidRPr="00A47519">
        <w:rPr>
          <w:b/>
          <w:sz w:val="24"/>
        </w:rPr>
        <w:t>CLÁUSULAS</w:t>
      </w:r>
    </w:p>
    <w:p w14:paraId="300679EB" w14:textId="090A0A8D" w:rsidR="002742FC" w:rsidRDefault="002742FC" w:rsidP="00E85144">
      <w:pPr>
        <w:spacing w:line="276" w:lineRule="auto"/>
        <w:jc w:val="both"/>
        <w:rPr>
          <w:sz w:val="24"/>
        </w:rPr>
      </w:pPr>
      <w:r w:rsidRPr="00CF7B56">
        <w:rPr>
          <w:sz w:val="24"/>
        </w:rPr>
        <w:t>PRIMERA. OBJETO. El objeto del presente acuerdo es fijar los términos y condiciones bajo l</w:t>
      </w:r>
      <w:r>
        <w:rPr>
          <w:sz w:val="24"/>
        </w:rPr>
        <w:t>o</w:t>
      </w:r>
      <w:r w:rsidRPr="00CF7B56">
        <w:rPr>
          <w:sz w:val="24"/>
        </w:rPr>
        <w:t xml:space="preserve">s cuales las partes mantendrán la confidencialidad de los datos e información intercambiados entre ellas, incluyendo información objeto de derecho de autor, patentes, técnicas, modelos, invenciones, </w:t>
      </w:r>
      <w:r w:rsidRPr="00AB33A6">
        <w:rPr>
          <w:i/>
          <w:sz w:val="24"/>
        </w:rPr>
        <w:t>know-how</w:t>
      </w:r>
      <w:r w:rsidRPr="00CF7B56">
        <w:rPr>
          <w:sz w:val="24"/>
        </w:rPr>
        <w:t xml:space="preserve">, procesos, algoritmos, programas, ejecutables, investigaciones, detalles de diseño, información financiera, lista de clientes, inversionistas, empleados, relaciones de negocios y contractuales, pronósticos de negocios, planes de mercadeo </w:t>
      </w:r>
      <w:r>
        <w:rPr>
          <w:sz w:val="24"/>
        </w:rPr>
        <w:t>y</w:t>
      </w:r>
      <w:r w:rsidRPr="00CF7B56">
        <w:rPr>
          <w:sz w:val="24"/>
        </w:rPr>
        <w:t xml:space="preserve"> cualquier información revelada sobre terceras personas.</w:t>
      </w:r>
    </w:p>
    <w:p w14:paraId="5E9298C8" w14:textId="427F215D" w:rsidR="002742FC" w:rsidRDefault="002742FC" w:rsidP="00E85144">
      <w:pPr>
        <w:spacing w:line="276" w:lineRule="auto"/>
        <w:jc w:val="both"/>
        <w:rPr>
          <w:sz w:val="24"/>
        </w:rPr>
      </w:pPr>
      <w:r w:rsidRPr="00CF7B56">
        <w:rPr>
          <w:sz w:val="24"/>
        </w:rPr>
        <w:t xml:space="preserve">SEGUNDA. CONFIDENCIALIDAD. Las partes acuerdan que cualquier información intercambiada, facilitada o creada </w:t>
      </w:r>
      <w:r w:rsidRPr="00B82226">
        <w:rPr>
          <w:sz w:val="24"/>
        </w:rPr>
        <w:t>entre ellas en el transcurso del tiempo que lleve la evaluación del artículo científico de la revista</w:t>
      </w:r>
      <w:r w:rsidR="00467BE6" w:rsidRPr="00B82226">
        <w:rPr>
          <w:sz w:val="24"/>
        </w:rPr>
        <w:t>,</w:t>
      </w:r>
      <w:r w:rsidRPr="00B82226">
        <w:rPr>
          <w:sz w:val="24"/>
        </w:rPr>
        <w:t xml:space="preserve"> será mantenida en estricta confidencialidad. La parte receptora correspondiente sólo podrá revelar</w:t>
      </w:r>
      <w:r w:rsidRPr="00CF7B56">
        <w:rPr>
          <w:sz w:val="24"/>
        </w:rPr>
        <w:t xml:space="preserve"> información confidencial a quienes la necesiten y estén autorizados previamente por la parte de cuya información confidencial </w:t>
      </w:r>
      <w:r w:rsidRPr="00CF7B56">
        <w:rPr>
          <w:sz w:val="24"/>
        </w:rPr>
        <w:lastRenderedPageBreak/>
        <w:t>se trata. Se considera también información confidencial: a) Aquella que como conjunto o por la configuración o estructuración exacta de sus componentes, no sea generalmente conocida entre los expertos. b) La que no sea de fácil acceso, y c) Aquella información que no est</w:t>
      </w:r>
      <w:r>
        <w:rPr>
          <w:sz w:val="24"/>
        </w:rPr>
        <w:t>é</w:t>
      </w:r>
      <w:r w:rsidRPr="00CF7B56">
        <w:rPr>
          <w:sz w:val="24"/>
        </w:rPr>
        <w:t xml:space="preserve"> sujeta a medidas de protección razonables, de acuerdo con las circunstancias del caso, a fin de mantener su carácter confidencial. </w:t>
      </w:r>
    </w:p>
    <w:p w14:paraId="3CD46624" w14:textId="417836F4" w:rsidR="002742FC" w:rsidRDefault="002742FC" w:rsidP="00E85144">
      <w:pPr>
        <w:spacing w:line="276" w:lineRule="auto"/>
        <w:jc w:val="both"/>
        <w:rPr>
          <w:sz w:val="24"/>
        </w:rPr>
      </w:pPr>
      <w:r w:rsidRPr="00CF7B56">
        <w:rPr>
          <w:sz w:val="24"/>
        </w:rPr>
        <w:t>TERCERA. EXCEPCIONES. No habrá deber alguno de confidencialidad en los siguientes casos: a) Cuando la parte receptora tenga evidencia de que conoce previamente la información recibida; b) Cuando la información recibida sea de dominio público y, c) Cuando la información deje de ser confidencial por ser revelada por el propietario. </w:t>
      </w:r>
    </w:p>
    <w:p w14:paraId="3B5F3637" w14:textId="77777777" w:rsidR="002742FC" w:rsidRDefault="002742FC" w:rsidP="00E85144">
      <w:pPr>
        <w:spacing w:line="276" w:lineRule="auto"/>
        <w:jc w:val="both"/>
        <w:rPr>
          <w:sz w:val="24"/>
        </w:rPr>
      </w:pPr>
      <w:r>
        <w:rPr>
          <w:sz w:val="24"/>
        </w:rPr>
        <w:t>CUARTA. DURACIÓ</w:t>
      </w:r>
      <w:r w:rsidRPr="00CF7B56">
        <w:rPr>
          <w:sz w:val="24"/>
        </w:rPr>
        <w:t>N. Este acuerdo reg</w:t>
      </w:r>
      <w:r>
        <w:rPr>
          <w:sz w:val="24"/>
        </w:rPr>
        <w:t>irá durante el tiempo que dure el proceso</w:t>
      </w:r>
      <w:r w:rsidRPr="00CF7B56">
        <w:rPr>
          <w:sz w:val="24"/>
        </w:rPr>
        <w:t>. </w:t>
      </w:r>
    </w:p>
    <w:p w14:paraId="446F1B84" w14:textId="77777777" w:rsidR="002742FC" w:rsidRDefault="002742FC" w:rsidP="00E85144">
      <w:pPr>
        <w:spacing w:line="276" w:lineRule="auto"/>
        <w:jc w:val="both"/>
        <w:rPr>
          <w:sz w:val="24"/>
        </w:rPr>
      </w:pPr>
      <w:r w:rsidRPr="00CF7B56">
        <w:rPr>
          <w:sz w:val="24"/>
        </w:rPr>
        <w:t>QUINTA. DERECHOS DE PROPIEDAD. Toda información intercambiada es de propiedad exclusiva de la parte de donde proceda. En consecuencia, ninguna de las partes utilizará información de la otra para su propio uso. </w:t>
      </w:r>
    </w:p>
    <w:p w14:paraId="25D7DD37" w14:textId="44CC47A3" w:rsidR="00F61A1A" w:rsidRDefault="002742FC" w:rsidP="00F61A1A">
      <w:pPr>
        <w:spacing w:line="360" w:lineRule="auto"/>
        <w:jc w:val="both"/>
        <w:rPr>
          <w:sz w:val="24"/>
        </w:rPr>
      </w:pPr>
      <w:r w:rsidRPr="00CF7B56">
        <w:rPr>
          <w:sz w:val="24"/>
        </w:rPr>
        <w:t xml:space="preserve">Para constancia, y en señal de aceptación, se firma el presente acuerdo en la ciudad de </w:t>
      </w:r>
      <w:proofErr w:type="spellStart"/>
      <w:r w:rsidR="00081CCC" w:rsidRPr="00971AB6">
        <w:rPr>
          <w:color w:val="FF0000"/>
          <w:sz w:val="24"/>
          <w:highlight w:val="yellow"/>
        </w:rPr>
        <w:t>xxxxxxxxxxxxxxxxx</w:t>
      </w:r>
      <w:proofErr w:type="spellEnd"/>
      <w:r w:rsidR="00081CCC">
        <w:rPr>
          <w:sz w:val="24"/>
        </w:rPr>
        <w:t xml:space="preserve"> </w:t>
      </w:r>
      <w:r>
        <w:rPr>
          <w:sz w:val="24"/>
        </w:rPr>
        <w:t xml:space="preserve">en la fecha, </w:t>
      </w:r>
      <w:proofErr w:type="spellStart"/>
      <w:r w:rsidR="00081CCC" w:rsidRPr="00971AB6">
        <w:rPr>
          <w:color w:val="FF0000"/>
          <w:sz w:val="24"/>
          <w:highlight w:val="yellow"/>
        </w:rPr>
        <w:t>xxxxxxxxxxxxxxxxx</w:t>
      </w:r>
      <w:proofErr w:type="spellEnd"/>
      <w:r>
        <w:rPr>
          <w:sz w:val="24"/>
        </w:rPr>
        <w:t>.</w:t>
      </w:r>
    </w:p>
    <w:p w14:paraId="757F66C0" w14:textId="35AB5201" w:rsidR="002742FC" w:rsidRPr="00CF7B56" w:rsidRDefault="002742FC" w:rsidP="00F61A1A">
      <w:pPr>
        <w:spacing w:line="360" w:lineRule="auto"/>
        <w:jc w:val="both"/>
        <w:rPr>
          <w:sz w:val="24"/>
        </w:rPr>
      </w:pPr>
    </w:p>
    <w:p w14:paraId="1318B737" w14:textId="77777777" w:rsidR="002742FC" w:rsidRDefault="002742FC" w:rsidP="002742FC">
      <w:pPr>
        <w:spacing w:line="360" w:lineRule="auto"/>
        <w:jc w:val="both"/>
        <w:rPr>
          <w:rFonts w:ascii="Arial" w:hAnsi="Arial"/>
          <w:b/>
          <w:lang w:val="es-ES_tradnl"/>
        </w:rPr>
      </w:pPr>
    </w:p>
    <w:p w14:paraId="6858993F" w14:textId="77777777" w:rsidR="00723221" w:rsidRDefault="00723221" w:rsidP="002742FC">
      <w:pPr>
        <w:spacing w:line="360" w:lineRule="auto"/>
        <w:jc w:val="both"/>
        <w:rPr>
          <w:rFonts w:ascii="Arial" w:hAnsi="Arial"/>
          <w:b/>
          <w:lang w:val="es-ES_tradnl"/>
        </w:rPr>
      </w:pPr>
    </w:p>
    <w:p w14:paraId="409FDEC6" w14:textId="77777777" w:rsidR="00723221" w:rsidRDefault="00723221" w:rsidP="002742FC">
      <w:pPr>
        <w:spacing w:line="360" w:lineRule="auto"/>
        <w:jc w:val="both"/>
        <w:rPr>
          <w:rFonts w:ascii="Arial" w:hAnsi="Arial"/>
          <w:b/>
          <w:lang w:val="es-ES_tradnl"/>
        </w:rPr>
      </w:pPr>
    </w:p>
    <w:p w14:paraId="30ABEBE5" w14:textId="77777777" w:rsidR="00723221" w:rsidRDefault="00723221" w:rsidP="002742FC">
      <w:pPr>
        <w:spacing w:line="360" w:lineRule="auto"/>
        <w:jc w:val="both"/>
        <w:rPr>
          <w:rFonts w:ascii="Arial" w:hAnsi="Arial"/>
          <w:b/>
          <w:lang w:val="es-ES_tradnl"/>
        </w:rPr>
      </w:pPr>
    </w:p>
    <w:p w14:paraId="70920EAB" w14:textId="77777777" w:rsidR="00723221" w:rsidRDefault="00723221" w:rsidP="002742FC">
      <w:pPr>
        <w:spacing w:line="360" w:lineRule="auto"/>
        <w:jc w:val="both"/>
        <w:rPr>
          <w:rFonts w:ascii="Arial" w:hAnsi="Arial"/>
          <w:b/>
          <w:lang w:val="es-ES_tradnl"/>
        </w:rPr>
      </w:pPr>
    </w:p>
    <w:p w14:paraId="58CE0EF9" w14:textId="77777777" w:rsidR="00723221" w:rsidRDefault="00723221" w:rsidP="002742FC">
      <w:pPr>
        <w:spacing w:line="360" w:lineRule="auto"/>
        <w:jc w:val="both"/>
        <w:rPr>
          <w:rFonts w:ascii="Arial" w:hAnsi="Arial"/>
          <w:b/>
          <w:lang w:val="es-ES_tradnl"/>
        </w:rPr>
      </w:pPr>
    </w:p>
    <w:p w14:paraId="3C3C034E" w14:textId="77777777" w:rsidR="00723221" w:rsidRDefault="00723221" w:rsidP="002742FC">
      <w:pPr>
        <w:spacing w:line="360" w:lineRule="auto"/>
        <w:jc w:val="both"/>
        <w:rPr>
          <w:rFonts w:ascii="Arial" w:hAnsi="Arial"/>
          <w:b/>
          <w:lang w:val="es-ES_tradnl"/>
        </w:rPr>
      </w:pPr>
    </w:p>
    <w:p w14:paraId="6E254923" w14:textId="77777777" w:rsidR="00723221" w:rsidRDefault="00723221" w:rsidP="002742FC">
      <w:pPr>
        <w:spacing w:line="360" w:lineRule="auto"/>
        <w:jc w:val="both"/>
        <w:rPr>
          <w:rFonts w:ascii="Arial" w:hAnsi="Arial"/>
          <w:b/>
          <w:lang w:val="es-ES_tradnl"/>
        </w:rPr>
      </w:pPr>
    </w:p>
    <w:p w14:paraId="1DD6EFA4" w14:textId="77777777" w:rsidR="00723221" w:rsidRDefault="00723221" w:rsidP="002742FC">
      <w:pPr>
        <w:spacing w:line="360" w:lineRule="auto"/>
        <w:jc w:val="both"/>
        <w:rPr>
          <w:rFonts w:ascii="Arial" w:hAnsi="Arial"/>
          <w:b/>
          <w:lang w:val="es-ES_tradnl"/>
        </w:rPr>
      </w:pPr>
    </w:p>
    <w:p w14:paraId="3639814A" w14:textId="77777777" w:rsidR="002742FC" w:rsidRDefault="002742FC" w:rsidP="002742FC">
      <w:pPr>
        <w:spacing w:line="360" w:lineRule="auto"/>
        <w:jc w:val="both"/>
        <w:rPr>
          <w:rFonts w:ascii="Arial" w:hAnsi="Arial"/>
          <w:b/>
          <w:lang w:val="es-ES_tradnl"/>
        </w:rPr>
      </w:pPr>
    </w:p>
    <w:tbl>
      <w:tblPr>
        <w:tblW w:w="4600" w:type="pct"/>
        <w:jc w:val="center"/>
        <w:tblCellMar>
          <w:left w:w="0" w:type="dxa"/>
          <w:right w:w="0" w:type="dxa"/>
        </w:tblCellMar>
        <w:tblLook w:val="04A0" w:firstRow="1" w:lastRow="0" w:firstColumn="1" w:lastColumn="0" w:noHBand="0" w:noVBand="1"/>
      </w:tblPr>
      <w:tblGrid>
        <w:gridCol w:w="4065"/>
        <w:gridCol w:w="4066"/>
      </w:tblGrid>
      <w:tr w:rsidR="00723221" w:rsidRPr="00CF7B56" w14:paraId="433F3BAD" w14:textId="77777777" w:rsidTr="00C449BC">
        <w:trPr>
          <w:jc w:val="center"/>
        </w:trPr>
        <w:tc>
          <w:tcPr>
            <w:tcW w:w="2500" w:type="pct"/>
            <w:tcBorders>
              <w:top w:val="nil"/>
              <w:left w:val="nil"/>
              <w:bottom w:val="nil"/>
              <w:right w:val="nil"/>
            </w:tcBorders>
            <w:vAlign w:val="center"/>
            <w:hideMark/>
          </w:tcPr>
          <w:p w14:paraId="6A9C04CA" w14:textId="77777777" w:rsidR="00723221" w:rsidRPr="00CF7B56" w:rsidRDefault="00723221" w:rsidP="00C449BC">
            <w:pPr>
              <w:spacing w:line="360" w:lineRule="auto"/>
              <w:jc w:val="both"/>
              <w:rPr>
                <w:sz w:val="24"/>
              </w:rPr>
            </w:pPr>
            <w:r w:rsidRPr="00CF7B56">
              <w:rPr>
                <w:sz w:val="24"/>
              </w:rPr>
              <w:t>___</w:t>
            </w:r>
            <w:r>
              <w:rPr>
                <w:sz w:val="24"/>
              </w:rPr>
              <w:t>__</w:t>
            </w:r>
            <w:r w:rsidRPr="00CF7B56">
              <w:rPr>
                <w:sz w:val="24"/>
              </w:rPr>
              <w:t>______</w:t>
            </w:r>
            <w:r>
              <w:rPr>
                <w:sz w:val="24"/>
              </w:rPr>
              <w:t>______________</w:t>
            </w:r>
          </w:p>
        </w:tc>
        <w:tc>
          <w:tcPr>
            <w:tcW w:w="2500" w:type="pct"/>
            <w:tcBorders>
              <w:top w:val="nil"/>
              <w:left w:val="nil"/>
              <w:bottom w:val="nil"/>
              <w:right w:val="nil"/>
            </w:tcBorders>
            <w:vAlign w:val="center"/>
            <w:hideMark/>
          </w:tcPr>
          <w:p w14:paraId="7E70AA39" w14:textId="77777777" w:rsidR="00723221" w:rsidRPr="00CF7B56" w:rsidRDefault="00723221" w:rsidP="00C449BC">
            <w:pPr>
              <w:spacing w:line="360" w:lineRule="auto"/>
              <w:jc w:val="both"/>
              <w:rPr>
                <w:sz w:val="24"/>
              </w:rPr>
            </w:pPr>
            <w:r w:rsidRPr="00CF7B56">
              <w:rPr>
                <w:sz w:val="24"/>
              </w:rPr>
              <w:t>__</w:t>
            </w:r>
            <w:r>
              <w:rPr>
                <w:sz w:val="24"/>
              </w:rPr>
              <w:t>_</w:t>
            </w:r>
            <w:r w:rsidRPr="00CF7B56">
              <w:rPr>
                <w:sz w:val="24"/>
              </w:rPr>
              <w:t>____________________</w:t>
            </w:r>
            <w:r>
              <w:rPr>
                <w:sz w:val="24"/>
              </w:rPr>
              <w:t>_</w:t>
            </w:r>
          </w:p>
        </w:tc>
      </w:tr>
      <w:tr w:rsidR="00723221" w:rsidRPr="00CF7B56" w14:paraId="375FA73B" w14:textId="77777777" w:rsidTr="00C449BC">
        <w:trPr>
          <w:jc w:val="center"/>
        </w:trPr>
        <w:tc>
          <w:tcPr>
            <w:tcW w:w="2500" w:type="pct"/>
            <w:tcBorders>
              <w:top w:val="nil"/>
              <w:left w:val="nil"/>
              <w:bottom w:val="nil"/>
              <w:right w:val="nil"/>
            </w:tcBorders>
            <w:vAlign w:val="center"/>
            <w:hideMark/>
          </w:tcPr>
          <w:p w14:paraId="6BE13622" w14:textId="77777777" w:rsidR="00723221" w:rsidRDefault="00723221" w:rsidP="00790FED">
            <w:pPr>
              <w:spacing w:after="0" w:line="240" w:lineRule="auto"/>
              <w:rPr>
                <w:sz w:val="24"/>
              </w:rPr>
            </w:pPr>
            <w:r w:rsidRPr="00CF7B56">
              <w:rPr>
                <w:sz w:val="24"/>
              </w:rPr>
              <w:t>Firma</w:t>
            </w:r>
            <w:r>
              <w:rPr>
                <w:sz w:val="24"/>
              </w:rPr>
              <w:t xml:space="preserve"> evaluadora</w:t>
            </w:r>
          </w:p>
          <w:p w14:paraId="39E6B1D6" w14:textId="77777777" w:rsidR="00723221" w:rsidRDefault="00723221" w:rsidP="00790FED">
            <w:pPr>
              <w:spacing w:after="0" w:line="240" w:lineRule="auto"/>
              <w:rPr>
                <w:sz w:val="24"/>
              </w:rPr>
            </w:pPr>
            <w:r>
              <w:rPr>
                <w:sz w:val="24"/>
              </w:rPr>
              <w:t>del Artículo Científico de la</w:t>
            </w:r>
          </w:p>
          <w:p w14:paraId="62411F67" w14:textId="77777777" w:rsidR="00723221" w:rsidRPr="00CF7B56" w:rsidRDefault="00723221" w:rsidP="00790FED">
            <w:pPr>
              <w:spacing w:after="0" w:line="240" w:lineRule="auto"/>
              <w:rPr>
                <w:sz w:val="24"/>
              </w:rPr>
            </w:pPr>
            <w:r>
              <w:rPr>
                <w:sz w:val="24"/>
              </w:rPr>
              <w:t>Revista Temario Científico</w:t>
            </w:r>
          </w:p>
        </w:tc>
        <w:tc>
          <w:tcPr>
            <w:tcW w:w="2500" w:type="pct"/>
            <w:tcBorders>
              <w:top w:val="nil"/>
              <w:left w:val="nil"/>
              <w:bottom w:val="nil"/>
              <w:right w:val="nil"/>
            </w:tcBorders>
            <w:vAlign w:val="center"/>
            <w:hideMark/>
          </w:tcPr>
          <w:p w14:paraId="775EA940" w14:textId="77777777" w:rsidR="00723221" w:rsidRDefault="00723221" w:rsidP="00790FED">
            <w:pPr>
              <w:spacing w:after="0" w:line="240" w:lineRule="auto"/>
              <w:rPr>
                <w:sz w:val="24"/>
              </w:rPr>
            </w:pPr>
            <w:r w:rsidRPr="00CF7B56">
              <w:rPr>
                <w:sz w:val="24"/>
              </w:rPr>
              <w:t>Firma</w:t>
            </w:r>
            <w:r>
              <w:rPr>
                <w:sz w:val="24"/>
              </w:rPr>
              <w:t xml:space="preserve"> parte que hace entrega</w:t>
            </w:r>
          </w:p>
          <w:p w14:paraId="058FFF9A" w14:textId="77777777" w:rsidR="00723221" w:rsidRDefault="00723221" w:rsidP="00790FED">
            <w:pPr>
              <w:spacing w:after="0" w:line="240" w:lineRule="auto"/>
              <w:rPr>
                <w:sz w:val="24"/>
              </w:rPr>
            </w:pPr>
            <w:r>
              <w:rPr>
                <w:sz w:val="24"/>
              </w:rPr>
              <w:t>del Artículo Científico de la</w:t>
            </w:r>
          </w:p>
          <w:p w14:paraId="004D7A76" w14:textId="77777777" w:rsidR="00723221" w:rsidRPr="00CF7B56" w:rsidRDefault="00723221" w:rsidP="00790FED">
            <w:pPr>
              <w:spacing w:after="0" w:line="240" w:lineRule="auto"/>
              <w:rPr>
                <w:sz w:val="24"/>
              </w:rPr>
            </w:pPr>
            <w:r>
              <w:rPr>
                <w:sz w:val="24"/>
              </w:rPr>
              <w:t>Revista Temario Científico</w:t>
            </w:r>
          </w:p>
        </w:tc>
      </w:tr>
      <w:tr w:rsidR="00723221" w:rsidRPr="00CF7B56" w14:paraId="2D17C88F" w14:textId="77777777" w:rsidTr="00C449BC">
        <w:trPr>
          <w:jc w:val="center"/>
        </w:trPr>
        <w:tc>
          <w:tcPr>
            <w:tcW w:w="2500" w:type="pct"/>
            <w:tcBorders>
              <w:top w:val="nil"/>
              <w:left w:val="nil"/>
              <w:bottom w:val="nil"/>
              <w:right w:val="nil"/>
            </w:tcBorders>
            <w:vAlign w:val="center"/>
            <w:hideMark/>
          </w:tcPr>
          <w:p w14:paraId="6B9F5C46" w14:textId="77777777" w:rsidR="00723221" w:rsidRDefault="00723221" w:rsidP="00D1326C">
            <w:pPr>
              <w:spacing w:after="0" w:line="240" w:lineRule="auto"/>
              <w:jc w:val="both"/>
              <w:rPr>
                <w:sz w:val="24"/>
              </w:rPr>
            </w:pPr>
          </w:p>
          <w:p w14:paraId="5BA3C97D" w14:textId="77777777" w:rsidR="00723221" w:rsidRDefault="00723221" w:rsidP="00D1326C">
            <w:pPr>
              <w:spacing w:after="0" w:line="240" w:lineRule="auto"/>
              <w:jc w:val="both"/>
              <w:rPr>
                <w:sz w:val="24"/>
              </w:rPr>
            </w:pPr>
            <w:r>
              <w:rPr>
                <w:sz w:val="24"/>
              </w:rPr>
              <w:t>__________________________</w:t>
            </w:r>
          </w:p>
          <w:p w14:paraId="35759528" w14:textId="68B6DCEE" w:rsidR="00723221" w:rsidRPr="00CF7B56" w:rsidRDefault="00790FED" w:rsidP="00D1326C">
            <w:pPr>
              <w:spacing w:after="0" w:line="240" w:lineRule="auto"/>
              <w:jc w:val="both"/>
              <w:rPr>
                <w:sz w:val="24"/>
              </w:rPr>
            </w:pPr>
            <w:r>
              <w:rPr>
                <w:sz w:val="24"/>
              </w:rPr>
              <w:t>N</w:t>
            </w:r>
            <w:r w:rsidR="00723221">
              <w:rPr>
                <w:sz w:val="24"/>
              </w:rPr>
              <w:t xml:space="preserve">úmero de su documento </w:t>
            </w:r>
          </w:p>
        </w:tc>
        <w:tc>
          <w:tcPr>
            <w:tcW w:w="2500" w:type="pct"/>
            <w:tcBorders>
              <w:top w:val="nil"/>
              <w:left w:val="nil"/>
              <w:bottom w:val="nil"/>
              <w:right w:val="nil"/>
            </w:tcBorders>
            <w:vAlign w:val="center"/>
            <w:hideMark/>
          </w:tcPr>
          <w:p w14:paraId="7AE7E3B6" w14:textId="336B75AB" w:rsidR="00723221" w:rsidRPr="00CF7B56" w:rsidRDefault="00723221" w:rsidP="00D1326C">
            <w:pPr>
              <w:spacing w:after="0" w:line="360" w:lineRule="auto"/>
              <w:jc w:val="both"/>
              <w:rPr>
                <w:sz w:val="24"/>
              </w:rPr>
            </w:pPr>
            <w:r w:rsidRPr="00CF7B56">
              <w:rPr>
                <w:sz w:val="24"/>
              </w:rPr>
              <w:t>________________________</w:t>
            </w:r>
          </w:p>
        </w:tc>
      </w:tr>
      <w:tr w:rsidR="00723221" w:rsidRPr="00CF7B56" w14:paraId="031F6683" w14:textId="77777777" w:rsidTr="00C449BC">
        <w:trPr>
          <w:jc w:val="center"/>
        </w:trPr>
        <w:tc>
          <w:tcPr>
            <w:tcW w:w="2500" w:type="pct"/>
            <w:tcBorders>
              <w:top w:val="nil"/>
              <w:left w:val="nil"/>
              <w:bottom w:val="nil"/>
              <w:right w:val="nil"/>
            </w:tcBorders>
            <w:vAlign w:val="center"/>
            <w:hideMark/>
          </w:tcPr>
          <w:p w14:paraId="0475F124" w14:textId="77777777" w:rsidR="00723221" w:rsidRPr="00CF7B56" w:rsidRDefault="00723221" w:rsidP="00D1326C">
            <w:pPr>
              <w:spacing w:after="0" w:line="240" w:lineRule="auto"/>
              <w:jc w:val="both"/>
              <w:rPr>
                <w:sz w:val="24"/>
              </w:rPr>
            </w:pPr>
            <w:r w:rsidRPr="00CF7B56">
              <w:rPr>
                <w:sz w:val="24"/>
              </w:rPr>
              <w:t>Documento de Identidad</w:t>
            </w:r>
          </w:p>
        </w:tc>
        <w:tc>
          <w:tcPr>
            <w:tcW w:w="2500" w:type="pct"/>
            <w:tcBorders>
              <w:top w:val="nil"/>
              <w:left w:val="nil"/>
              <w:bottom w:val="nil"/>
              <w:right w:val="nil"/>
            </w:tcBorders>
            <w:vAlign w:val="center"/>
            <w:hideMark/>
          </w:tcPr>
          <w:p w14:paraId="3BB0A7BA" w14:textId="77777777" w:rsidR="00723221" w:rsidRPr="00CF7B56" w:rsidRDefault="00723221" w:rsidP="00D1326C">
            <w:pPr>
              <w:spacing w:after="0" w:line="360" w:lineRule="auto"/>
              <w:jc w:val="both"/>
              <w:rPr>
                <w:sz w:val="24"/>
              </w:rPr>
            </w:pPr>
            <w:r w:rsidRPr="00CF7B56">
              <w:rPr>
                <w:sz w:val="24"/>
              </w:rPr>
              <w:t>Documento de Identidad</w:t>
            </w:r>
          </w:p>
        </w:tc>
      </w:tr>
    </w:tbl>
    <w:p w14:paraId="6DB178BF" w14:textId="77777777" w:rsidR="00723221" w:rsidRDefault="00723221" w:rsidP="002742FC">
      <w:pPr>
        <w:jc w:val="center"/>
        <w:rPr>
          <w:rFonts w:ascii="Arial" w:hAnsi="Arial"/>
          <w:b/>
          <w:lang w:val="es-ES_tradnl"/>
        </w:rPr>
      </w:pPr>
    </w:p>
    <w:p w14:paraId="52D46429" w14:textId="77777777" w:rsidR="00723221" w:rsidRDefault="00723221" w:rsidP="002742FC">
      <w:pPr>
        <w:jc w:val="center"/>
        <w:rPr>
          <w:rFonts w:ascii="Arial" w:hAnsi="Arial"/>
          <w:b/>
          <w:lang w:val="es-ES_tradnl"/>
        </w:rPr>
      </w:pPr>
    </w:p>
    <w:p w14:paraId="34207611" w14:textId="77777777" w:rsidR="00723221" w:rsidRDefault="00723221" w:rsidP="002742FC">
      <w:pPr>
        <w:jc w:val="center"/>
        <w:rPr>
          <w:rFonts w:ascii="Arial" w:hAnsi="Arial"/>
          <w:b/>
          <w:lang w:val="es-ES_tradnl"/>
        </w:rPr>
      </w:pPr>
    </w:p>
    <w:p w14:paraId="25A6932C" w14:textId="77777777" w:rsidR="00723221" w:rsidRDefault="00723221" w:rsidP="002742FC">
      <w:pPr>
        <w:jc w:val="center"/>
        <w:rPr>
          <w:rFonts w:ascii="Arial" w:hAnsi="Arial"/>
          <w:b/>
          <w:lang w:val="es-ES_tradnl"/>
        </w:rPr>
      </w:pPr>
    </w:p>
    <w:p w14:paraId="093F2041" w14:textId="77777777" w:rsidR="00723221" w:rsidRDefault="00723221" w:rsidP="002742FC">
      <w:pPr>
        <w:jc w:val="center"/>
        <w:rPr>
          <w:rFonts w:ascii="Arial" w:hAnsi="Arial"/>
          <w:b/>
          <w:lang w:val="es-ES_tradnl"/>
        </w:rPr>
      </w:pPr>
    </w:p>
    <w:p w14:paraId="03617135" w14:textId="77777777" w:rsidR="00723221" w:rsidRDefault="00723221" w:rsidP="002742FC">
      <w:pPr>
        <w:jc w:val="center"/>
        <w:rPr>
          <w:rFonts w:ascii="Arial" w:hAnsi="Arial"/>
          <w:b/>
          <w:lang w:val="es-ES_tradnl"/>
        </w:rPr>
      </w:pPr>
    </w:p>
    <w:p w14:paraId="1A669D03" w14:textId="77777777" w:rsidR="008A6FF0" w:rsidRDefault="008A6FF0" w:rsidP="002742FC">
      <w:pPr>
        <w:jc w:val="center"/>
        <w:rPr>
          <w:rFonts w:ascii="Arial" w:hAnsi="Arial"/>
          <w:b/>
          <w:lang w:val="es-ES_tradnl"/>
        </w:rPr>
      </w:pPr>
    </w:p>
    <w:p w14:paraId="04EA5E1D" w14:textId="77777777" w:rsidR="008A6FF0" w:rsidRDefault="008A6FF0" w:rsidP="002742FC">
      <w:pPr>
        <w:jc w:val="center"/>
        <w:rPr>
          <w:rFonts w:ascii="Arial" w:hAnsi="Arial"/>
          <w:b/>
          <w:lang w:val="es-ES_tradnl"/>
        </w:rPr>
      </w:pPr>
    </w:p>
    <w:p w14:paraId="7FA3D569" w14:textId="77777777" w:rsidR="008A6FF0" w:rsidRDefault="008A6FF0" w:rsidP="002742FC">
      <w:pPr>
        <w:jc w:val="center"/>
        <w:rPr>
          <w:rFonts w:ascii="Arial" w:hAnsi="Arial"/>
          <w:b/>
          <w:lang w:val="es-ES_tradnl"/>
        </w:rPr>
      </w:pPr>
    </w:p>
    <w:p w14:paraId="4EF3F57A" w14:textId="77777777" w:rsidR="008A6FF0" w:rsidRDefault="008A6FF0" w:rsidP="002742FC">
      <w:pPr>
        <w:jc w:val="center"/>
        <w:rPr>
          <w:rFonts w:ascii="Arial" w:hAnsi="Arial"/>
          <w:b/>
          <w:lang w:val="es-ES_tradnl"/>
        </w:rPr>
      </w:pPr>
    </w:p>
    <w:p w14:paraId="77D51955" w14:textId="77777777" w:rsidR="008A6FF0" w:rsidRDefault="008A6FF0" w:rsidP="002742FC">
      <w:pPr>
        <w:jc w:val="center"/>
        <w:rPr>
          <w:rFonts w:ascii="Arial" w:hAnsi="Arial"/>
          <w:b/>
          <w:lang w:val="es-ES_tradnl"/>
        </w:rPr>
      </w:pPr>
    </w:p>
    <w:p w14:paraId="54E17F56" w14:textId="77777777" w:rsidR="008A6FF0" w:rsidRDefault="008A6FF0" w:rsidP="002742FC">
      <w:pPr>
        <w:jc w:val="center"/>
        <w:rPr>
          <w:rFonts w:ascii="Arial" w:hAnsi="Arial"/>
          <w:b/>
          <w:lang w:val="es-ES_tradnl"/>
        </w:rPr>
      </w:pPr>
    </w:p>
    <w:p w14:paraId="257B407C" w14:textId="77777777" w:rsidR="008A6FF0" w:rsidRDefault="008A6FF0" w:rsidP="002742FC">
      <w:pPr>
        <w:jc w:val="center"/>
        <w:rPr>
          <w:rFonts w:ascii="Arial" w:hAnsi="Arial"/>
          <w:b/>
          <w:lang w:val="es-ES_tradnl"/>
        </w:rPr>
      </w:pPr>
    </w:p>
    <w:p w14:paraId="49BCC59D" w14:textId="77777777" w:rsidR="008A6FF0" w:rsidRDefault="008A6FF0" w:rsidP="002742FC">
      <w:pPr>
        <w:jc w:val="center"/>
        <w:rPr>
          <w:rFonts w:ascii="Arial" w:hAnsi="Arial"/>
          <w:b/>
          <w:lang w:val="es-ES_tradnl"/>
        </w:rPr>
      </w:pPr>
    </w:p>
    <w:p w14:paraId="1C2A4617" w14:textId="77777777" w:rsidR="008A6FF0" w:rsidRDefault="008A6FF0" w:rsidP="002742FC">
      <w:pPr>
        <w:jc w:val="center"/>
        <w:rPr>
          <w:rFonts w:ascii="Arial" w:hAnsi="Arial"/>
          <w:b/>
          <w:lang w:val="es-ES_tradnl"/>
        </w:rPr>
      </w:pPr>
    </w:p>
    <w:p w14:paraId="66861496" w14:textId="77777777" w:rsidR="008A6FF0" w:rsidRDefault="008A6FF0" w:rsidP="002742FC">
      <w:pPr>
        <w:jc w:val="center"/>
        <w:rPr>
          <w:rFonts w:ascii="Arial" w:hAnsi="Arial"/>
          <w:b/>
          <w:lang w:val="es-ES_tradnl"/>
        </w:rPr>
      </w:pPr>
    </w:p>
    <w:p w14:paraId="20AF812E" w14:textId="77777777" w:rsidR="008A6FF0" w:rsidRDefault="008A6FF0" w:rsidP="002742FC">
      <w:pPr>
        <w:jc w:val="center"/>
        <w:rPr>
          <w:rFonts w:ascii="Arial" w:hAnsi="Arial"/>
          <w:b/>
          <w:lang w:val="es-ES_tradnl"/>
        </w:rPr>
      </w:pPr>
    </w:p>
    <w:p w14:paraId="547827DC" w14:textId="77777777" w:rsidR="008A6FF0" w:rsidRDefault="008A6FF0" w:rsidP="002742FC">
      <w:pPr>
        <w:jc w:val="center"/>
        <w:rPr>
          <w:rFonts w:ascii="Arial" w:hAnsi="Arial"/>
          <w:b/>
          <w:lang w:val="es-ES_tradnl"/>
        </w:rPr>
      </w:pPr>
    </w:p>
    <w:p w14:paraId="68D265E6" w14:textId="77777777" w:rsidR="00723221" w:rsidRDefault="00723221" w:rsidP="002742FC">
      <w:pPr>
        <w:jc w:val="center"/>
        <w:rPr>
          <w:rFonts w:ascii="Arial" w:hAnsi="Arial"/>
          <w:b/>
          <w:lang w:val="es-ES_tradnl"/>
        </w:rPr>
      </w:pPr>
    </w:p>
    <w:p w14:paraId="3755DA41" w14:textId="4C40B0FB" w:rsidR="002742FC" w:rsidRPr="00615865" w:rsidRDefault="002742FC" w:rsidP="002742FC">
      <w:pPr>
        <w:jc w:val="center"/>
        <w:rPr>
          <w:rFonts w:ascii="Arial" w:hAnsi="Arial"/>
          <w:b/>
          <w:color w:val="FF0000"/>
          <w:lang w:val="es-ES_tradnl"/>
        </w:rPr>
      </w:pPr>
      <w:r w:rsidRPr="00A24F36">
        <w:rPr>
          <w:rFonts w:ascii="Arial" w:hAnsi="Arial"/>
          <w:b/>
          <w:lang w:val="es-ES_tradnl"/>
        </w:rPr>
        <w:t>DOCUMENTO DE DECLARACIÓN DE CONFLICTO</w:t>
      </w:r>
      <w:r>
        <w:rPr>
          <w:rFonts w:ascii="Arial" w:hAnsi="Arial"/>
          <w:b/>
          <w:lang w:val="es-ES_tradnl"/>
        </w:rPr>
        <w:t xml:space="preserve"> DE INTERESES</w:t>
      </w:r>
    </w:p>
    <w:p w14:paraId="73A2CDCC" w14:textId="77777777" w:rsidR="002742FC" w:rsidRPr="00B82226" w:rsidRDefault="002742FC" w:rsidP="002742FC">
      <w:pPr>
        <w:jc w:val="center"/>
        <w:rPr>
          <w:rFonts w:asciiTheme="majorHAnsi" w:hAnsiTheme="majorHAnsi" w:cstheme="majorHAnsi"/>
          <w:b/>
          <w:lang w:val="es-ES_tradnl"/>
        </w:rPr>
      </w:pPr>
    </w:p>
    <w:p w14:paraId="47BDF150" w14:textId="77777777" w:rsidR="002742FC" w:rsidRPr="00B82226" w:rsidRDefault="002742FC" w:rsidP="002742FC">
      <w:pPr>
        <w:pStyle w:val="Textoindependiente"/>
        <w:spacing w:line="360" w:lineRule="auto"/>
        <w:jc w:val="both"/>
        <w:rPr>
          <w:rFonts w:asciiTheme="majorHAnsi" w:hAnsiTheme="majorHAnsi" w:cstheme="majorHAnsi"/>
        </w:rPr>
      </w:pPr>
      <w:r w:rsidRPr="00B82226">
        <w:rPr>
          <w:rFonts w:asciiTheme="majorHAnsi" w:hAnsiTheme="majorHAnsi" w:cstheme="majorHAnsi"/>
        </w:rPr>
        <w:t xml:space="preserve">El documento tiene como fin comunicar por escrito la existencia de alguna relación entre el evaluador y los autores del artículo científico de la revista, titulado: </w:t>
      </w:r>
      <w:r w:rsidRPr="00B82226">
        <w:rPr>
          <w:rFonts w:asciiTheme="majorHAnsi" w:hAnsiTheme="majorHAnsi" w:cstheme="majorHAnsi"/>
          <w:color w:val="FF0000"/>
          <w:highlight w:val="yellow"/>
        </w:rPr>
        <w:t>título del artículo científico que le enviamos</w:t>
      </w:r>
      <w:r w:rsidRPr="00B82226">
        <w:rPr>
          <w:rFonts w:asciiTheme="majorHAnsi" w:hAnsiTheme="majorHAnsi" w:cstheme="majorHAnsi"/>
        </w:rPr>
        <w:t>, de la cual se pudiera derivar algún posible conflicto de intereses.</w:t>
      </w:r>
    </w:p>
    <w:p w14:paraId="5CDF5A9C" w14:textId="77777777" w:rsidR="002742FC" w:rsidRPr="00B82226" w:rsidRDefault="002742FC" w:rsidP="002742FC">
      <w:pPr>
        <w:pStyle w:val="Textoindependiente"/>
        <w:spacing w:line="360" w:lineRule="auto"/>
        <w:jc w:val="both"/>
        <w:rPr>
          <w:rFonts w:asciiTheme="majorHAnsi" w:hAnsiTheme="majorHAnsi" w:cstheme="majorHAnsi"/>
        </w:rPr>
      </w:pPr>
    </w:p>
    <w:p w14:paraId="7FA3F69F" w14:textId="77777777" w:rsidR="002742FC" w:rsidRPr="00B82226" w:rsidRDefault="002742FC" w:rsidP="002742FC">
      <w:pPr>
        <w:pStyle w:val="Textoindependiente"/>
        <w:spacing w:line="360" w:lineRule="auto"/>
        <w:jc w:val="both"/>
        <w:rPr>
          <w:rFonts w:asciiTheme="majorHAnsi" w:hAnsiTheme="majorHAnsi" w:cstheme="majorHAnsi"/>
        </w:rPr>
      </w:pPr>
      <w:r w:rsidRPr="00B82226">
        <w:rPr>
          <w:rFonts w:asciiTheme="majorHAnsi" w:hAnsiTheme="majorHAnsi" w:cstheme="majorHAnsi"/>
        </w:rPr>
        <w:t>Un potencial conflicto de interés puede surgir de distintos tipos de relaciones, pasadas o presentes, tales como labores de contratación, consultoría, inversión, financiación de la investigación, relación familiar, y otras, que pudieran ocasionar un sesgo no intencionado del trabajo de los firmantes de este artículo científico.</w:t>
      </w:r>
    </w:p>
    <w:p w14:paraId="50393DCD" w14:textId="77777777" w:rsidR="002742FC" w:rsidRPr="00B82226" w:rsidRDefault="002742FC" w:rsidP="002742FC">
      <w:pPr>
        <w:pStyle w:val="Textoindependiente"/>
        <w:spacing w:line="360" w:lineRule="auto"/>
        <w:ind w:right="-1"/>
        <w:jc w:val="both"/>
        <w:rPr>
          <w:rFonts w:asciiTheme="majorHAnsi" w:hAnsiTheme="majorHAnsi" w:cstheme="majorHAnsi"/>
        </w:rPr>
      </w:pPr>
      <w:r w:rsidRPr="00B82226">
        <w:rPr>
          <w:rFonts w:asciiTheme="majorHAnsi" w:hAnsiTheme="majorHAnsi" w:cstheme="majorHAnsi"/>
          <w:noProof/>
          <w:lang w:val="es-MX" w:eastAsia="es-MX"/>
        </w:rPr>
        <mc:AlternateContent>
          <mc:Choice Requires="wps">
            <w:drawing>
              <wp:anchor distT="45720" distB="45720" distL="114300" distR="114300" simplePos="0" relativeHeight="251659264" behindDoc="0" locked="0" layoutInCell="1" allowOverlap="1" wp14:anchorId="6F2C3DAE" wp14:editId="0F472FFA">
                <wp:simplePos x="0" y="0"/>
                <wp:positionH relativeFrom="column">
                  <wp:posOffset>15240</wp:posOffset>
                </wp:positionH>
                <wp:positionV relativeFrom="paragraph">
                  <wp:posOffset>194310</wp:posOffset>
                </wp:positionV>
                <wp:extent cx="247650" cy="247650"/>
                <wp:effectExtent l="0" t="0" r="19050" b="19050"/>
                <wp:wrapSquare wrapText="bothSides"/>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 cy="247650"/>
                        </a:xfrm>
                        <a:prstGeom prst="rect">
                          <a:avLst/>
                        </a:prstGeom>
                        <a:solidFill>
                          <a:srgbClr val="FFFFFF"/>
                        </a:solidFill>
                        <a:ln w="9525">
                          <a:solidFill>
                            <a:srgbClr val="000000"/>
                          </a:solidFill>
                          <a:miter lim="800000"/>
                          <a:headEnd/>
                          <a:tailEnd/>
                        </a:ln>
                      </wps:spPr>
                      <wps:txbx>
                        <w:txbxContent>
                          <w:p w14:paraId="51D06C4D" w14:textId="77777777" w:rsidR="002742FC" w:rsidRDefault="002742FC" w:rsidP="002742FC"/>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F2C3DAE" id="_x0000_t202" coordsize="21600,21600" o:spt="202" path="m,l,21600r21600,l21600,xe">
                <v:stroke joinstyle="miter"/>
                <v:path gradientshapeok="t" o:connecttype="rect"/>
              </v:shapetype>
              <v:shape id="Cuadro de texto 2" o:spid="_x0000_s1026" type="#_x0000_t202" style="position:absolute;left:0;text-align:left;margin-left:1.2pt;margin-top:15.3pt;width:19.5pt;height:19.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">
                <v:textbox>
                  <w:txbxContent>
                    <w:p w14:paraId="51D06C4D" w14:textId="77777777" w:rsidR="002742FC" w:rsidRDefault="002742FC" w:rsidP="002742FC"/>
                  </w:txbxContent>
                </v:textbox>
                <w10:wrap type="square"/>
              </v:shape>
            </w:pict>
          </mc:Fallback>
        </mc:AlternateContent>
      </w:r>
    </w:p>
    <w:p w14:paraId="3F04CE0B" w14:textId="77777777" w:rsidR="002742FC" w:rsidRPr="00B82226" w:rsidRDefault="002742FC" w:rsidP="002742FC">
      <w:pPr>
        <w:pStyle w:val="Textoindependiente"/>
        <w:spacing w:line="360" w:lineRule="auto"/>
        <w:ind w:right="-1"/>
        <w:jc w:val="both"/>
        <w:rPr>
          <w:rFonts w:asciiTheme="majorHAnsi" w:hAnsiTheme="majorHAnsi" w:cstheme="majorHAnsi"/>
        </w:rPr>
      </w:pPr>
      <w:r w:rsidRPr="00B82226">
        <w:rPr>
          <w:rFonts w:asciiTheme="majorHAnsi" w:hAnsiTheme="majorHAnsi" w:cstheme="majorHAnsi"/>
        </w:rPr>
        <w:t>El evaluador declara que no existe ningún potencial conflicto de interés relacionado con el artículo científico de la revista Temario Científico.</w:t>
      </w:r>
    </w:p>
    <w:p w14:paraId="36615D67" w14:textId="77777777" w:rsidR="002742FC" w:rsidRPr="00B82226" w:rsidRDefault="002742FC" w:rsidP="002742FC">
      <w:pPr>
        <w:pStyle w:val="Textoindependiente"/>
        <w:spacing w:line="360" w:lineRule="auto"/>
        <w:ind w:left="397" w:right="-1"/>
        <w:rPr>
          <w:rFonts w:asciiTheme="majorHAnsi" w:hAnsiTheme="majorHAnsi" w:cstheme="majorHAnsi"/>
        </w:rPr>
      </w:pPr>
      <w:r w:rsidRPr="00B82226">
        <w:rPr>
          <w:rFonts w:asciiTheme="majorHAnsi" w:hAnsiTheme="majorHAnsi" w:cstheme="majorHAnsi"/>
          <w:noProof/>
          <w:lang w:val="es-MX" w:eastAsia="es-MX"/>
        </w:rPr>
        <mc:AlternateContent>
          <mc:Choice Requires="wps">
            <w:drawing>
              <wp:anchor distT="45720" distB="45720" distL="114300" distR="114300" simplePos="0" relativeHeight="251660288" behindDoc="0" locked="0" layoutInCell="1" allowOverlap="1" wp14:anchorId="390855B9" wp14:editId="0FCD7420">
                <wp:simplePos x="0" y="0"/>
                <wp:positionH relativeFrom="column">
                  <wp:posOffset>0</wp:posOffset>
                </wp:positionH>
                <wp:positionV relativeFrom="paragraph">
                  <wp:posOffset>222250</wp:posOffset>
                </wp:positionV>
                <wp:extent cx="209550" cy="200025"/>
                <wp:effectExtent l="0" t="0" r="19050" b="28575"/>
                <wp:wrapSquare wrapText="bothSides"/>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9550" cy="200025"/>
                        </a:xfrm>
                        <a:prstGeom prst="rect">
                          <a:avLst/>
                        </a:prstGeom>
                        <a:solidFill>
                          <a:srgbClr val="FFFFFF"/>
                        </a:solidFill>
                        <a:ln w="9525">
                          <a:solidFill>
                            <a:srgbClr val="000000"/>
                          </a:solidFill>
                          <a:miter lim="800000"/>
                          <a:headEnd/>
                          <a:tailEnd/>
                        </a:ln>
                      </wps:spPr>
                      <wps:txbx>
                        <w:txbxContent>
                          <w:p w14:paraId="44C121B7" w14:textId="77777777" w:rsidR="002742FC" w:rsidRDefault="002742FC" w:rsidP="002742FC"/>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90855B9" id="_x0000_s1027" type="#_x0000_t202" style="position:absolute;left:0;text-align:left;margin-left:0;margin-top:17.5pt;width:16.5pt;height:15.75pt;z-index:2516602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">
                <v:textbox>
                  <w:txbxContent>
                    <w:p w14:paraId="44C121B7" w14:textId="77777777" w:rsidR="002742FC" w:rsidRDefault="002742FC" w:rsidP="002742FC"/>
                  </w:txbxContent>
                </v:textbox>
                <w10:wrap type="square"/>
              </v:shape>
            </w:pict>
          </mc:Fallback>
        </mc:AlternateContent>
      </w:r>
    </w:p>
    <w:p w14:paraId="5049175A" w14:textId="77777777" w:rsidR="002742FC" w:rsidRPr="00B82226" w:rsidRDefault="002742FC" w:rsidP="002742FC">
      <w:pPr>
        <w:pStyle w:val="Textoindependiente"/>
        <w:spacing w:line="360" w:lineRule="auto"/>
        <w:ind w:right="-1"/>
        <w:jc w:val="both"/>
        <w:rPr>
          <w:rFonts w:asciiTheme="majorHAnsi" w:hAnsiTheme="majorHAnsi" w:cstheme="majorHAnsi"/>
        </w:rPr>
      </w:pPr>
      <w:r w:rsidRPr="00B82226">
        <w:rPr>
          <w:rFonts w:asciiTheme="majorHAnsi" w:hAnsiTheme="majorHAnsi" w:cstheme="majorHAnsi"/>
        </w:rPr>
        <w:t>El evaluador del artículo científico de la revista temario Científico relaciona a continuación, el o los autores y el potencial conflicto de intereses que pudiera presentarse:</w:t>
      </w:r>
    </w:p>
    <w:p w14:paraId="1F11B6DB" w14:textId="77777777" w:rsidR="002742FC" w:rsidRPr="00B82226" w:rsidRDefault="002742FC" w:rsidP="002742FC">
      <w:pPr>
        <w:pStyle w:val="Textoindependiente"/>
        <w:spacing w:line="360" w:lineRule="auto"/>
        <w:ind w:right="-1"/>
        <w:rPr>
          <w:rFonts w:asciiTheme="majorHAnsi" w:hAnsiTheme="majorHAnsi" w:cstheme="majorHAnsi"/>
        </w:rPr>
      </w:pPr>
    </w:p>
    <w:p w14:paraId="05A0BD43" w14:textId="77777777" w:rsidR="002742FC" w:rsidRPr="00B82226" w:rsidRDefault="002742FC" w:rsidP="00467BE6">
      <w:pPr>
        <w:pStyle w:val="Textoindependiente"/>
        <w:spacing w:line="360" w:lineRule="auto"/>
        <w:ind w:left="357" w:right="-1"/>
        <w:rPr>
          <w:rFonts w:asciiTheme="majorHAnsi" w:hAnsiTheme="majorHAnsi" w:cstheme="majorHAnsi"/>
        </w:rPr>
      </w:pPr>
      <w:r w:rsidRPr="00B82226">
        <w:rPr>
          <w:rFonts w:asciiTheme="majorHAnsi" w:hAnsiTheme="majorHAnsi" w:cstheme="majorHAnsi"/>
        </w:rPr>
        <w:t>Nombre del Autor _________________________</w:t>
      </w:r>
    </w:p>
    <w:p w14:paraId="028974AE" w14:textId="77777777" w:rsidR="002742FC" w:rsidRPr="00B82226" w:rsidRDefault="002742FC" w:rsidP="00467BE6">
      <w:pPr>
        <w:pStyle w:val="Textoindependiente"/>
        <w:spacing w:line="360" w:lineRule="auto"/>
        <w:ind w:left="357" w:right="-1"/>
        <w:rPr>
          <w:rFonts w:asciiTheme="majorHAnsi" w:hAnsiTheme="majorHAnsi" w:cstheme="majorHAnsi"/>
        </w:rPr>
      </w:pPr>
      <w:r w:rsidRPr="00B82226">
        <w:rPr>
          <w:rFonts w:asciiTheme="majorHAnsi" w:hAnsiTheme="majorHAnsi" w:cstheme="majorHAnsi"/>
        </w:rPr>
        <w:t>Firma   __________________________________</w:t>
      </w:r>
    </w:p>
    <w:p w14:paraId="6E4DF9AB" w14:textId="747C1AAC" w:rsidR="002742FC" w:rsidRPr="00B82226" w:rsidRDefault="002742FC" w:rsidP="00467BE6">
      <w:pPr>
        <w:pStyle w:val="Textoindependiente"/>
        <w:spacing w:line="360" w:lineRule="auto"/>
        <w:ind w:left="357" w:right="-1"/>
        <w:rPr>
          <w:rFonts w:asciiTheme="majorHAnsi" w:hAnsiTheme="majorHAnsi" w:cstheme="majorHAnsi"/>
        </w:rPr>
      </w:pPr>
      <w:r w:rsidRPr="00B82226">
        <w:rPr>
          <w:rFonts w:asciiTheme="majorHAnsi" w:hAnsiTheme="majorHAnsi" w:cstheme="majorHAnsi"/>
        </w:rPr>
        <w:t xml:space="preserve">Tipo de conflicto de interés   __________________________ </w:t>
      </w:r>
    </w:p>
    <w:p w14:paraId="407019BF" w14:textId="77777777" w:rsidR="002742FC" w:rsidRPr="00B82226" w:rsidRDefault="002742FC" w:rsidP="00467BE6">
      <w:pPr>
        <w:pStyle w:val="Textoindependiente"/>
        <w:spacing w:line="360" w:lineRule="auto"/>
        <w:ind w:left="397" w:right="-1"/>
        <w:rPr>
          <w:rFonts w:asciiTheme="majorHAnsi" w:hAnsiTheme="majorHAnsi" w:cstheme="majorHAnsi"/>
        </w:rPr>
      </w:pPr>
    </w:p>
    <w:p w14:paraId="27989246" w14:textId="77777777" w:rsidR="002742FC" w:rsidRPr="00B82226" w:rsidRDefault="002742FC" w:rsidP="00467BE6">
      <w:pPr>
        <w:pStyle w:val="Textoindependiente"/>
        <w:spacing w:line="360" w:lineRule="auto"/>
        <w:ind w:left="357" w:right="-1"/>
        <w:rPr>
          <w:rFonts w:asciiTheme="majorHAnsi" w:hAnsiTheme="majorHAnsi" w:cstheme="majorHAnsi"/>
        </w:rPr>
      </w:pPr>
      <w:r w:rsidRPr="00B82226">
        <w:rPr>
          <w:rFonts w:asciiTheme="majorHAnsi" w:hAnsiTheme="majorHAnsi" w:cstheme="majorHAnsi"/>
        </w:rPr>
        <w:t>Nombre del Autor _________________________</w:t>
      </w:r>
    </w:p>
    <w:p w14:paraId="233051C3" w14:textId="77777777" w:rsidR="002742FC" w:rsidRPr="00B82226" w:rsidRDefault="002742FC" w:rsidP="00467BE6">
      <w:pPr>
        <w:pStyle w:val="Textoindependiente"/>
        <w:spacing w:line="360" w:lineRule="auto"/>
        <w:ind w:left="357" w:right="-1"/>
        <w:rPr>
          <w:rFonts w:asciiTheme="majorHAnsi" w:hAnsiTheme="majorHAnsi" w:cstheme="majorHAnsi"/>
        </w:rPr>
      </w:pPr>
      <w:r w:rsidRPr="00B82226">
        <w:rPr>
          <w:rFonts w:asciiTheme="majorHAnsi" w:hAnsiTheme="majorHAnsi" w:cstheme="majorHAnsi"/>
        </w:rPr>
        <w:t xml:space="preserve">Firma ___________________________________ </w:t>
      </w:r>
    </w:p>
    <w:p w14:paraId="56D4E9C5" w14:textId="619AB052" w:rsidR="00AB252C" w:rsidRPr="00467BE6" w:rsidRDefault="00467BE6" w:rsidP="00467BE6">
      <w:pPr>
        <w:spacing w:before="3" w:line="360" w:lineRule="auto"/>
        <w:ind w:right="-24"/>
        <w:rPr>
          <w:sz w:val="24"/>
          <w:szCs w:val="24"/>
        </w:rPr>
      </w:pPr>
      <w:r w:rsidRPr="00B82226">
        <w:rPr>
          <w:rFonts w:asciiTheme="majorHAnsi" w:hAnsiTheme="majorHAnsi" w:cstheme="majorHAnsi"/>
          <w:sz w:val="24"/>
          <w:szCs w:val="24"/>
        </w:rPr>
        <w:t xml:space="preserve">      </w:t>
      </w:r>
      <w:r w:rsidR="002742FC" w:rsidRPr="00B82226">
        <w:rPr>
          <w:rFonts w:asciiTheme="majorHAnsi" w:hAnsiTheme="majorHAnsi" w:cstheme="majorHAnsi"/>
          <w:sz w:val="24"/>
          <w:szCs w:val="24"/>
        </w:rPr>
        <w:t>Tipo de conflicto de interés ___________________________</w:t>
      </w:r>
    </w:p>
    <w:sectPr w:rsidR="00AB252C" w:rsidRPr="00467BE6" w:rsidSect="00EE0575">
      <w:headerReference w:type="even" r:id="rId7"/>
      <w:headerReference w:type="default" r:id="rId8"/>
      <w:footerReference w:type="even" r:id="rId9"/>
      <w:footerReference w:type="default" r:id="rId10"/>
      <w:headerReference w:type="first" r:id="rId11"/>
      <w:footerReference w:type="first" r:id="rId12"/>
      <w:pgSz w:w="12240" w:h="15840"/>
      <w:pgMar w:top="1813" w:right="1701" w:bottom="1417" w:left="1701" w:header="567" w:footer="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5F7CC0" w14:textId="77777777" w:rsidR="00E16CA7" w:rsidRDefault="00E16CA7" w:rsidP="00217FB6">
      <w:pPr>
        <w:spacing w:after="0" w:line="240" w:lineRule="auto"/>
      </w:pPr>
      <w:r>
        <w:separator/>
      </w:r>
    </w:p>
  </w:endnote>
  <w:endnote w:type="continuationSeparator" w:id="0">
    <w:p w14:paraId="2F919AD7" w14:textId="77777777" w:rsidR="00E16CA7" w:rsidRDefault="00E16CA7" w:rsidP="00217F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AFF" w:usb1="C0007843" w:usb2="00000009" w:usb3="00000000" w:csb0="000001FF" w:csb1="00000000"/>
  </w:font>
  <w:font w:name="Lucida Calligraphy">
    <w:panose1 w:val="03010101010101010101"/>
    <w:charset w:val="00"/>
    <w:family w:val="script"/>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1313F6" w14:textId="77777777" w:rsidR="008012B8" w:rsidRDefault="008012B8">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E5710A" w14:textId="671F5B59" w:rsidR="00217FB6" w:rsidRDefault="00684195">
    <w:pPr>
      <w:pStyle w:val="Normal1"/>
      <w:tabs>
        <w:tab w:val="left" w:pos="3938"/>
      </w:tabs>
      <w:spacing w:after="0" w:line="240" w:lineRule="auto"/>
      <w:rPr>
        <w:rFonts w:ascii="Arial" w:eastAsia="Arial" w:hAnsi="Arial" w:cs="Arial"/>
        <w:sz w:val="16"/>
        <w:szCs w:val="16"/>
      </w:rPr>
    </w:pPr>
    <w:r>
      <w:rPr>
        <w:noProof/>
        <w:lang w:val="en-US" w:eastAsia="en-US"/>
      </w:rPr>
      <mc:AlternateContent>
        <mc:Choice Requires="wps">
          <w:drawing>
            <wp:anchor distT="0" distB="0" distL="114300" distR="114300" simplePos="0" relativeHeight="251656704" behindDoc="0" locked="0" layoutInCell="1" allowOverlap="1" wp14:anchorId="427D10BD" wp14:editId="271837BF">
              <wp:simplePos x="0" y="0"/>
              <wp:positionH relativeFrom="column">
                <wp:posOffset>-751840</wp:posOffset>
              </wp:positionH>
              <wp:positionV relativeFrom="paragraph">
                <wp:posOffset>12700</wp:posOffset>
              </wp:positionV>
              <wp:extent cx="7127875" cy="57785"/>
              <wp:effectExtent l="0" t="0" r="0" b="0"/>
              <wp:wrapSquare wrapText="bothSides"/>
              <wp:docPr id="10" name="Rectángulo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127875" cy="57785"/>
                      </a:xfrm>
                      <a:prstGeom prst="rect">
                        <a:avLst/>
                      </a:prstGeom>
                      <a:solidFill>
                        <a:srgbClr val="CC6600"/>
                      </a:solidFill>
                      <a:ln w="12700" cap="flat" cmpd="sng">
                        <a:solidFill>
                          <a:srgbClr val="FFC000"/>
                        </a:solidFill>
                        <a:prstDash val="solid"/>
                        <a:miter lim="800000"/>
                        <a:headEnd type="none" w="sm" len="sm"/>
                        <a:tailEnd type="none" w="sm" len="sm"/>
                      </a:ln>
                    </wps:spPr>
                    <wps:txbx>
                      <w:txbxContent>
                        <w:p w14:paraId="52F7EBF0" w14:textId="77777777" w:rsidR="002F560E" w:rsidRDefault="002F560E">
                          <w:pPr>
                            <w:spacing w:after="0" w:line="240" w:lineRule="auto"/>
                            <w:textDirection w:val="btLr"/>
                          </w:pPr>
                        </w:p>
                      </w:txbxContent>
                    </wps:txbx>
                    <wps:bodyPr spcFirstLastPara="1" wrap="square" lIns="91425" tIns="91425" rIns="91425" bIns="91425" anchor="ctr" anchorCtr="0">
                      <a:noAutofit/>
                    </wps:bodyPr>
                  </wps:wsp>
                </a:graphicData>
              </a:graphic>
              <wp14:sizeRelH relativeFrom="page">
                <wp14:pctWidth>0</wp14:pctWidth>
              </wp14:sizeRelH>
              <wp14:sizeRelV relativeFrom="page">
                <wp14:pctHeight>0</wp14:pctHeight>
              </wp14:sizeRelV>
            </wp:anchor>
          </w:drawing>
        </mc:Choice>
        <mc:Fallback>
          <w:pict>
            <v:rect w14:anchorId="427D10BD" id="Rectángulo 1" o:spid="_x0000_s1028" style="position:absolute;margin-left:-59.2pt;margin-top:1pt;width:561.25pt;height:4.5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" fillcolor="#c60" strokecolor="#ffc000" strokeweight="1pt">
              <v:stroke startarrowwidth="narrow" startarrowlength="short" endarrowwidth="narrow" endarrowlength="short"/>
              <v:path arrowok="t"/>
              <v:textbox inset="2.53958mm,2.53958mm,2.53958mm,2.53958mm">
                <w:txbxContent>
                  <w:p w14:paraId="52F7EBF0" w14:textId="77777777" w:rsidR="002F560E" w:rsidRDefault="002F560E">
                    <w:pPr>
                      <w:spacing w:after="0" w:line="240" w:lineRule="auto"/>
                      <w:textDirection w:val="btLr"/>
                    </w:pPr>
                  </w:p>
                </w:txbxContent>
              </v:textbox>
              <w10:wrap type="square"/>
            </v:rect>
          </w:pict>
        </mc:Fallback>
      </mc:AlternateContent>
    </w:r>
  </w:p>
  <w:p w14:paraId="202E7A08" w14:textId="77777777" w:rsidR="00217FB6" w:rsidRDefault="00C924AB">
    <w:pPr>
      <w:pStyle w:val="Normal1"/>
      <w:tabs>
        <w:tab w:val="left" w:pos="3938"/>
      </w:tabs>
      <w:spacing w:after="0" w:line="240" w:lineRule="auto"/>
      <w:rPr>
        <w:rFonts w:ascii="Arial" w:eastAsia="Arial" w:hAnsi="Arial" w:cs="Arial"/>
        <w:b/>
        <w:sz w:val="16"/>
        <w:szCs w:val="16"/>
      </w:rPr>
    </w:pPr>
    <w:r>
      <w:rPr>
        <w:rFonts w:ascii="Arial" w:eastAsia="Arial" w:hAnsi="Arial" w:cs="Arial"/>
        <w:sz w:val="16"/>
        <w:szCs w:val="16"/>
      </w:rPr>
      <w:t xml:space="preserve">DIRECCIÓN: </w:t>
    </w:r>
    <w:r>
      <w:rPr>
        <w:rFonts w:ascii="Arial" w:eastAsia="Arial" w:hAnsi="Arial" w:cs="Arial"/>
        <w:b/>
        <w:sz w:val="16"/>
        <w:szCs w:val="16"/>
      </w:rPr>
      <w:t xml:space="preserve">Calle 36 A #42ª 36 Itagüí - Antioquia – Colombia </w:t>
    </w:r>
  </w:p>
  <w:p w14:paraId="320C3FE0" w14:textId="77777777" w:rsidR="00217FB6" w:rsidRDefault="00C924AB">
    <w:pPr>
      <w:pStyle w:val="Normal1"/>
      <w:tabs>
        <w:tab w:val="left" w:pos="3938"/>
      </w:tabs>
      <w:spacing w:after="0" w:line="240" w:lineRule="auto"/>
      <w:rPr>
        <w:rFonts w:ascii="Arial" w:eastAsia="Arial" w:hAnsi="Arial" w:cs="Arial"/>
        <w:sz w:val="16"/>
        <w:szCs w:val="16"/>
      </w:rPr>
    </w:pPr>
    <w:r>
      <w:rPr>
        <w:rFonts w:ascii="Arial" w:eastAsia="Arial" w:hAnsi="Arial" w:cs="Arial"/>
        <w:sz w:val="16"/>
        <w:szCs w:val="16"/>
      </w:rPr>
      <w:t xml:space="preserve">Teléfono </w:t>
    </w:r>
    <w:r>
      <w:rPr>
        <w:rFonts w:ascii="Arial" w:eastAsia="Arial" w:hAnsi="Arial" w:cs="Arial"/>
        <w:b/>
        <w:sz w:val="16"/>
        <w:szCs w:val="16"/>
      </w:rPr>
      <w:t>+ 57 (4) 2430360</w:t>
    </w:r>
  </w:p>
  <w:p w14:paraId="1AFB4C58" w14:textId="77777777" w:rsidR="00217FB6" w:rsidRDefault="00C924AB">
    <w:pPr>
      <w:pStyle w:val="Normal1"/>
      <w:tabs>
        <w:tab w:val="left" w:pos="3938"/>
      </w:tabs>
      <w:spacing w:after="0" w:line="240" w:lineRule="auto"/>
      <w:rPr>
        <w:rFonts w:ascii="Arial" w:eastAsia="Arial" w:hAnsi="Arial" w:cs="Arial"/>
        <w:sz w:val="16"/>
        <w:szCs w:val="16"/>
      </w:rPr>
    </w:pPr>
    <w:r>
      <w:rPr>
        <w:rFonts w:ascii="Arial" w:eastAsia="Arial" w:hAnsi="Arial" w:cs="Arial"/>
        <w:sz w:val="16"/>
        <w:szCs w:val="16"/>
      </w:rPr>
      <w:t xml:space="preserve">CORREO: </w:t>
    </w:r>
    <w:hyperlink r:id="rId1">
      <w:r>
        <w:rPr>
          <w:rFonts w:ascii="Arial" w:eastAsia="Arial" w:hAnsi="Arial" w:cs="Arial"/>
          <w:b/>
          <w:color w:val="0563C1"/>
          <w:u w:val="single"/>
        </w:rPr>
        <w:t>alininjm@gmail.com</w:t>
      </w:r>
    </w:hyperlink>
    <w:r>
      <w:rPr>
        <w:rFonts w:ascii="Arial" w:eastAsia="Arial" w:hAnsi="Arial" w:cs="Arial"/>
        <w:b/>
        <w:sz w:val="16"/>
        <w:szCs w:val="16"/>
      </w:rPr>
      <w:t xml:space="preserve"> ,  </w:t>
    </w:r>
    <w:hyperlink r:id="rId2">
      <w:r>
        <w:rPr>
          <w:rFonts w:ascii="Arial" w:eastAsia="Arial" w:hAnsi="Arial" w:cs="Arial"/>
          <w:b/>
          <w:color w:val="0563C1"/>
          <w:u w:val="single"/>
        </w:rPr>
        <w:t>urumay78@gmail.com</w:t>
      </w:r>
    </w:hyperlink>
  </w:p>
  <w:p w14:paraId="35AC88E3" w14:textId="77777777" w:rsidR="00217FB6" w:rsidRDefault="00C924AB">
    <w:pPr>
      <w:pStyle w:val="Normal1"/>
      <w:tabs>
        <w:tab w:val="left" w:pos="3938"/>
      </w:tabs>
      <w:spacing w:after="0" w:line="240" w:lineRule="auto"/>
      <w:rPr>
        <w:rFonts w:ascii="Arial" w:eastAsia="Arial" w:hAnsi="Arial" w:cs="Arial"/>
        <w:b/>
        <w:sz w:val="16"/>
        <w:szCs w:val="16"/>
      </w:rPr>
    </w:pPr>
    <w:r>
      <w:rPr>
        <w:rFonts w:ascii="Arial" w:eastAsia="Arial" w:hAnsi="Arial" w:cs="Arial"/>
        <w:sz w:val="16"/>
        <w:szCs w:val="16"/>
      </w:rPr>
      <w:t xml:space="preserve">WEB: </w:t>
    </w:r>
    <w:hyperlink r:id="rId3">
      <w:r>
        <w:rPr>
          <w:rFonts w:ascii="Arial" w:eastAsia="Arial" w:hAnsi="Arial" w:cs="Arial"/>
          <w:b/>
          <w:color w:val="0563C1"/>
          <w:u w:val="single"/>
        </w:rPr>
        <w:t>www.alinin.org</w:t>
      </w:r>
    </w:hyperlink>
  </w:p>
  <w:p w14:paraId="370C39CB" w14:textId="77777777" w:rsidR="00217FB6" w:rsidRDefault="00C924AB">
    <w:pPr>
      <w:pStyle w:val="Normal1"/>
      <w:tabs>
        <w:tab w:val="left" w:pos="3938"/>
      </w:tabs>
      <w:spacing w:after="0" w:line="240" w:lineRule="auto"/>
      <w:rPr>
        <w:rFonts w:ascii="Arial" w:eastAsia="Arial" w:hAnsi="Arial" w:cs="Arial"/>
        <w:sz w:val="16"/>
        <w:szCs w:val="16"/>
      </w:rPr>
    </w:pPr>
    <w:r>
      <w:rPr>
        <w:rFonts w:ascii="Arial" w:eastAsia="Arial" w:hAnsi="Arial" w:cs="Arial"/>
        <w:sz w:val="16"/>
        <w:szCs w:val="16"/>
      </w:rPr>
      <w:t>Instagram / alianza. Investigadores</w:t>
    </w:r>
  </w:p>
  <w:p w14:paraId="6B11E59A" w14:textId="77777777" w:rsidR="00217FB6" w:rsidRDefault="00C924AB">
    <w:pPr>
      <w:pStyle w:val="Normal1"/>
      <w:tabs>
        <w:tab w:val="left" w:pos="3938"/>
      </w:tabs>
      <w:spacing w:after="0" w:line="240" w:lineRule="auto"/>
      <w:rPr>
        <w:rFonts w:ascii="Arial" w:eastAsia="Arial" w:hAnsi="Arial" w:cs="Arial"/>
        <w:sz w:val="16"/>
        <w:szCs w:val="16"/>
      </w:rPr>
    </w:pPr>
    <w:r>
      <w:rPr>
        <w:rFonts w:ascii="Arial" w:eastAsia="Arial" w:hAnsi="Arial" w:cs="Arial"/>
        <w:sz w:val="16"/>
        <w:szCs w:val="16"/>
      </w:rPr>
      <w:t>Twitter / @alinin11</w:t>
    </w:r>
  </w:p>
  <w:p w14:paraId="28A24261" w14:textId="77777777" w:rsidR="00217FB6" w:rsidRDefault="00217FB6">
    <w:pPr>
      <w:pStyle w:val="Normal1"/>
      <w:pBdr>
        <w:top w:val="nil"/>
        <w:left w:val="nil"/>
        <w:bottom w:val="nil"/>
        <w:right w:val="nil"/>
        <w:between w:val="nil"/>
      </w:pBdr>
      <w:tabs>
        <w:tab w:val="center" w:pos="4419"/>
        <w:tab w:val="right" w:pos="8838"/>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A702C5" w14:textId="77777777" w:rsidR="008012B8" w:rsidRDefault="008012B8">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9628E9" w14:textId="77777777" w:rsidR="00E16CA7" w:rsidRDefault="00E16CA7" w:rsidP="00217FB6">
      <w:pPr>
        <w:spacing w:after="0" w:line="240" w:lineRule="auto"/>
      </w:pPr>
      <w:r>
        <w:separator/>
      </w:r>
    </w:p>
  </w:footnote>
  <w:footnote w:type="continuationSeparator" w:id="0">
    <w:p w14:paraId="11D4BE36" w14:textId="77777777" w:rsidR="00E16CA7" w:rsidRDefault="00E16CA7" w:rsidP="00217FB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DF89F3" w14:textId="77777777" w:rsidR="008012B8" w:rsidRDefault="008012B8">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61C383" w14:textId="157159B8" w:rsidR="00595931" w:rsidRPr="00213AF1" w:rsidRDefault="008012B8" w:rsidP="00595931">
    <w:pPr>
      <w:spacing w:line="240" w:lineRule="auto"/>
      <w:contextualSpacing/>
      <w:jc w:val="center"/>
      <w:rPr>
        <w:rFonts w:ascii="Arial" w:hAnsi="Arial" w:cs="Arial"/>
        <w:b/>
        <w:bCs/>
        <w:lang w:val="es-MX"/>
      </w:rPr>
    </w:pPr>
    <w:r w:rsidRPr="00213AF1">
      <w:rPr>
        <w:rFonts w:ascii="Arial" w:hAnsi="Arial" w:cs="Arial"/>
        <w:b/>
        <w:bCs/>
        <w:noProof/>
      </w:rPr>
      <w:drawing>
        <wp:anchor distT="0" distB="0" distL="114300" distR="114300" simplePos="0" relativeHeight="251658240" behindDoc="0" locked="0" layoutInCell="1" allowOverlap="1" wp14:anchorId="050AB09F" wp14:editId="29518EE1">
          <wp:simplePos x="0" y="0"/>
          <wp:positionH relativeFrom="column">
            <wp:posOffset>5137785</wp:posOffset>
          </wp:positionH>
          <wp:positionV relativeFrom="paragraph">
            <wp:posOffset>66675</wp:posOffset>
          </wp:positionV>
          <wp:extent cx="853440" cy="914400"/>
          <wp:effectExtent l="0" t="0" r="3810" b="0"/>
          <wp:wrapSquare wrapText="bothSides"/>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53440" cy="914400"/>
                  </a:xfrm>
                  <a:prstGeom prst="rect">
                    <a:avLst/>
                  </a:prstGeom>
                  <a:noFill/>
                </pic:spPr>
              </pic:pic>
            </a:graphicData>
          </a:graphic>
        </wp:anchor>
      </w:drawing>
    </w:r>
    <w:r w:rsidR="00BD0911" w:rsidRPr="00213AF1">
      <w:rPr>
        <w:rFonts w:ascii="Arial" w:hAnsi="Arial" w:cs="Arial"/>
        <w:noProof/>
        <w:lang w:val="es-MX"/>
      </w:rPr>
      <w:drawing>
        <wp:anchor distT="0" distB="0" distL="114300" distR="114300" simplePos="0" relativeHeight="251656192" behindDoc="1" locked="0" layoutInCell="1" allowOverlap="1" wp14:anchorId="52377B0B" wp14:editId="0B6AC1A0">
          <wp:simplePos x="0" y="0"/>
          <wp:positionH relativeFrom="page">
            <wp:posOffset>609600</wp:posOffset>
          </wp:positionH>
          <wp:positionV relativeFrom="paragraph">
            <wp:posOffset>-113665</wp:posOffset>
          </wp:positionV>
          <wp:extent cx="1304925" cy="1201420"/>
          <wp:effectExtent l="0" t="0" r="0" b="0"/>
          <wp:wrapTight wrapText="bothSides">
            <wp:wrapPolygon edited="0">
              <wp:start x="9460" y="0"/>
              <wp:lineTo x="8514" y="2055"/>
              <wp:lineTo x="7883" y="6165"/>
              <wp:lineTo x="4099" y="8905"/>
              <wp:lineTo x="3469" y="9590"/>
              <wp:lineTo x="3469" y="11645"/>
              <wp:lineTo x="315" y="15755"/>
              <wp:lineTo x="0" y="16440"/>
              <wp:lineTo x="1892" y="17810"/>
              <wp:lineTo x="6307" y="19522"/>
              <wp:lineTo x="7568" y="20207"/>
              <wp:lineTo x="14190" y="20207"/>
              <wp:lineTo x="19866" y="17810"/>
              <wp:lineTo x="21442" y="16440"/>
              <wp:lineTo x="21442" y="15755"/>
              <wp:lineTo x="17974" y="11645"/>
              <wp:lineTo x="18289" y="10275"/>
              <wp:lineTo x="17343" y="8905"/>
              <wp:lineTo x="14190" y="5822"/>
              <wp:lineTo x="13244" y="1712"/>
              <wp:lineTo x="12613" y="0"/>
              <wp:lineTo x="9460" y="0"/>
            </wp:wrapPolygon>
          </wp:wrapTight>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304925" cy="1201420"/>
                  </a:xfrm>
                  <a:prstGeom prst="rect">
                    <a:avLst/>
                  </a:prstGeom>
                  <a:noFill/>
                </pic:spPr>
              </pic:pic>
            </a:graphicData>
          </a:graphic>
          <wp14:sizeRelH relativeFrom="margin">
            <wp14:pctWidth>0</wp14:pctWidth>
          </wp14:sizeRelH>
          <wp14:sizeRelV relativeFrom="margin">
            <wp14:pctHeight>0</wp14:pctHeight>
          </wp14:sizeRelV>
        </wp:anchor>
      </w:drawing>
    </w:r>
    <w:r w:rsidR="00595931" w:rsidRPr="00213AF1">
      <w:rPr>
        <w:rFonts w:ascii="Arial" w:hAnsi="Arial" w:cs="Arial"/>
        <w:b/>
        <w:bCs/>
      </w:rPr>
      <w:t>Revista Temario Científico</w:t>
    </w:r>
  </w:p>
  <w:p w14:paraId="5C9651D4" w14:textId="4EDD28C1" w:rsidR="00595931" w:rsidRPr="00213AF1" w:rsidRDefault="00595931" w:rsidP="00595931">
    <w:pPr>
      <w:spacing w:after="0" w:line="240" w:lineRule="auto"/>
      <w:jc w:val="center"/>
      <w:rPr>
        <w:rFonts w:ascii="Arial" w:hAnsi="Arial" w:cs="Arial"/>
        <w:b/>
        <w:bCs/>
      </w:rPr>
    </w:pPr>
    <w:r w:rsidRPr="00213AF1">
      <w:rPr>
        <w:rFonts w:ascii="Arial" w:hAnsi="Arial" w:cs="Arial"/>
        <w:b/>
        <w:bCs/>
      </w:rPr>
      <w:t>Alianza De Investigadores Internacionales S.A.S</w:t>
    </w:r>
  </w:p>
  <w:p w14:paraId="0DCE18AC" w14:textId="77777777" w:rsidR="00595931" w:rsidRPr="00213AF1" w:rsidRDefault="00595931" w:rsidP="00595931">
    <w:pPr>
      <w:spacing w:after="0"/>
      <w:jc w:val="center"/>
      <w:rPr>
        <w:rFonts w:ascii="Arial" w:hAnsi="Arial" w:cs="Arial"/>
        <w:b/>
        <w:bCs/>
      </w:rPr>
    </w:pPr>
    <w:r w:rsidRPr="00213AF1">
      <w:rPr>
        <w:rFonts w:ascii="Arial" w:hAnsi="Arial" w:cs="Arial"/>
        <w:b/>
        <w:bCs/>
      </w:rPr>
      <w:t>Fondo Editorial ALININ</w:t>
    </w:r>
  </w:p>
  <w:p w14:paraId="36952C1E" w14:textId="77777777" w:rsidR="00595931" w:rsidRPr="00213AF1" w:rsidRDefault="00595931" w:rsidP="00595931">
    <w:pPr>
      <w:spacing w:after="0"/>
      <w:jc w:val="center"/>
      <w:rPr>
        <w:rFonts w:ascii="Arial" w:hAnsi="Arial" w:cs="Arial"/>
        <w:b/>
        <w:bCs/>
      </w:rPr>
    </w:pPr>
    <w:r w:rsidRPr="00213AF1">
      <w:rPr>
        <w:rFonts w:ascii="Arial" w:hAnsi="Arial" w:cs="Arial"/>
        <w:b/>
        <w:bCs/>
      </w:rPr>
      <w:t>ISSN 2805-850X</w:t>
    </w:r>
  </w:p>
  <w:p w14:paraId="685C6FFC" w14:textId="43A261C3" w:rsidR="00217FB6" w:rsidRPr="00595931" w:rsidRDefault="00E16CA7" w:rsidP="00595931">
    <w:pPr>
      <w:jc w:val="center"/>
      <w:rPr>
        <w:rFonts w:ascii="Lucida Calligraphy" w:hAnsi="Lucida Calligraphy"/>
        <w:b/>
        <w:bCs/>
      </w:rPr>
    </w:pPr>
    <w:hyperlink r:id="rId3" w:history="1">
      <w:r w:rsidR="00595931" w:rsidRPr="00213AF1">
        <w:rPr>
          <w:rStyle w:val="Hipervnculo"/>
          <w:rFonts w:ascii="Arial" w:hAnsi="Arial" w:cs="Arial"/>
          <w:b/>
          <w:bCs/>
        </w:rPr>
        <w:t>www.alinin.org/index.php/temariocientifico</w:t>
      </w:r>
    </w:hyperlink>
    <w:r w:rsidR="00684195">
      <w:rPr>
        <w:noProof/>
        <w:lang w:val="en-US" w:eastAsia="en-US"/>
      </w:rPr>
      <mc:AlternateContent>
        <mc:Choice Requires="wps">
          <w:drawing>
            <wp:inline distT="0" distB="0" distL="0" distR="0" wp14:anchorId="77D3A609" wp14:editId="746E398A">
              <wp:extent cx="295275" cy="295275"/>
              <wp:effectExtent l="0" t="0" r="0" b="0"/>
              <wp:docPr id="11" name="AutoShape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95275" cy="2952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oel="http://schemas.microsoft.com/office/2019/extlst">
          <w:pict>
            <v:rect w14:anchorId="47CEA37D" id="AutoShape 1" o:spid="_x0000_s1026" style="width:23.25pt;height:23.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" filled="f" stroked="f">
              <o:lock v:ext="edit" aspectratio="t"/>
              <w10:anchorlock/>
            </v:rect>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A53989" w14:textId="77777777" w:rsidR="008012B8" w:rsidRDefault="008012B8">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6A0490A"/>
    <w:multiLevelType w:val="multilevel"/>
    <w:tmpl w:val="80604E10"/>
    <w:lvl w:ilvl="0">
      <w:start w:val="1"/>
      <w:numFmt w:val="bullet"/>
      <w:lvlText w:val="❖"/>
      <w:lvlJc w:val="left"/>
      <w:pPr>
        <w:ind w:left="720" w:hanging="360"/>
      </w:pPr>
    </w:lvl>
    <w:lvl w:ilvl="1">
      <w:start w:val="1"/>
      <w:numFmt w:val="bullet"/>
      <w:lvlText w:val="➢"/>
      <w:lvlJc w:val="left"/>
      <w:pPr>
        <w:ind w:left="1440" w:hanging="360"/>
      </w:pPr>
    </w:lvl>
    <w:lvl w:ilvl="2">
      <w:start w:val="1"/>
      <w:numFmt w:val="bullet"/>
      <w:lvlText w:val="■"/>
      <w:lvlJc w:val="left"/>
      <w:pPr>
        <w:ind w:left="2160" w:hanging="180"/>
      </w:pPr>
    </w:lvl>
    <w:lvl w:ilvl="3">
      <w:start w:val="1"/>
      <w:numFmt w:val="bullet"/>
      <w:lvlText w:val="●"/>
      <w:lvlJc w:val="left"/>
      <w:pPr>
        <w:ind w:left="2880" w:hanging="360"/>
      </w:pPr>
    </w:lvl>
    <w:lvl w:ilvl="4">
      <w:start w:val="1"/>
      <w:numFmt w:val="bullet"/>
      <w:lvlText w:val="◆"/>
      <w:lvlJc w:val="left"/>
      <w:pPr>
        <w:ind w:left="3600" w:hanging="360"/>
      </w:pPr>
    </w:lvl>
    <w:lvl w:ilvl="5">
      <w:start w:val="1"/>
      <w:numFmt w:val="bullet"/>
      <w:lvlText w:val="➢"/>
      <w:lvlJc w:val="left"/>
      <w:pPr>
        <w:ind w:left="4320" w:hanging="180"/>
      </w:pPr>
    </w:lvl>
    <w:lvl w:ilvl="6">
      <w:start w:val="1"/>
      <w:numFmt w:val="bullet"/>
      <w:lvlText w:val="■"/>
      <w:lvlJc w:val="left"/>
      <w:pPr>
        <w:ind w:left="5040" w:hanging="360"/>
      </w:pPr>
    </w:lvl>
    <w:lvl w:ilvl="7">
      <w:start w:val="1"/>
      <w:numFmt w:val="bullet"/>
      <w:lvlText w:val="●"/>
      <w:lvlJc w:val="left"/>
      <w:pPr>
        <w:ind w:left="5760" w:hanging="360"/>
      </w:pPr>
    </w:lvl>
    <w:lvl w:ilvl="8">
      <w:start w:val="1"/>
      <w:numFmt w:val="bullet"/>
      <w:lvlText w:val="◆"/>
      <w:lvlJc w:val="left"/>
      <w:pPr>
        <w:ind w:left="6480" w:hanging="180"/>
      </w:pPr>
    </w:lvl>
  </w:abstractNum>
  <w:abstractNum w:abstractNumId="1" w15:restartNumberingAfterBreak="0">
    <w:nsid w:val="4C7430BF"/>
    <w:multiLevelType w:val="multilevel"/>
    <w:tmpl w:val="DFE25DC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5A4967B6"/>
    <w:multiLevelType w:val="multilevel"/>
    <w:tmpl w:val="00D415F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proofState w:spelling="clean" w:grammar="clean"/>
  <w:defaultTabStop w:val="720"/>
  <w:hyphenationZone w:val="425"/>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7FB6"/>
    <w:rsid w:val="00012E30"/>
    <w:rsid w:val="00015323"/>
    <w:rsid w:val="00020C26"/>
    <w:rsid w:val="0006104F"/>
    <w:rsid w:val="00080B11"/>
    <w:rsid w:val="00081CCC"/>
    <w:rsid w:val="000956C4"/>
    <w:rsid w:val="000A7E74"/>
    <w:rsid w:val="000F19D1"/>
    <w:rsid w:val="00122249"/>
    <w:rsid w:val="00147E8D"/>
    <w:rsid w:val="00185805"/>
    <w:rsid w:val="00190D5C"/>
    <w:rsid w:val="001A5804"/>
    <w:rsid w:val="001C167E"/>
    <w:rsid w:val="001D108D"/>
    <w:rsid w:val="001D1E72"/>
    <w:rsid w:val="001D6F85"/>
    <w:rsid w:val="001D76F1"/>
    <w:rsid w:val="001F470C"/>
    <w:rsid w:val="00213AF1"/>
    <w:rsid w:val="00217FB6"/>
    <w:rsid w:val="0025212E"/>
    <w:rsid w:val="00257FA3"/>
    <w:rsid w:val="002742FC"/>
    <w:rsid w:val="00282677"/>
    <w:rsid w:val="002A41C9"/>
    <w:rsid w:val="002B60D7"/>
    <w:rsid w:val="002C247D"/>
    <w:rsid w:val="002C6335"/>
    <w:rsid w:val="002D61F3"/>
    <w:rsid w:val="002F560E"/>
    <w:rsid w:val="00331B06"/>
    <w:rsid w:val="00364C5C"/>
    <w:rsid w:val="003B6A8C"/>
    <w:rsid w:val="003D67DC"/>
    <w:rsid w:val="003F790E"/>
    <w:rsid w:val="00420158"/>
    <w:rsid w:val="0045737C"/>
    <w:rsid w:val="00467BE6"/>
    <w:rsid w:val="00472BDA"/>
    <w:rsid w:val="004C197B"/>
    <w:rsid w:val="004D5C44"/>
    <w:rsid w:val="004E1082"/>
    <w:rsid w:val="00501075"/>
    <w:rsid w:val="005556D2"/>
    <w:rsid w:val="00576FB9"/>
    <w:rsid w:val="00595931"/>
    <w:rsid w:val="005A436B"/>
    <w:rsid w:val="005A5D63"/>
    <w:rsid w:val="005B7062"/>
    <w:rsid w:val="005C7003"/>
    <w:rsid w:val="005C74C9"/>
    <w:rsid w:val="006022D5"/>
    <w:rsid w:val="006232B7"/>
    <w:rsid w:val="00656855"/>
    <w:rsid w:val="00663CF1"/>
    <w:rsid w:val="00670F81"/>
    <w:rsid w:val="00683F9C"/>
    <w:rsid w:val="00684195"/>
    <w:rsid w:val="006C08B7"/>
    <w:rsid w:val="006D2D42"/>
    <w:rsid w:val="006F661C"/>
    <w:rsid w:val="006F7204"/>
    <w:rsid w:val="00723221"/>
    <w:rsid w:val="00724F9C"/>
    <w:rsid w:val="00732D63"/>
    <w:rsid w:val="00790FED"/>
    <w:rsid w:val="00795F7E"/>
    <w:rsid w:val="007B43F2"/>
    <w:rsid w:val="007B4E92"/>
    <w:rsid w:val="007C0432"/>
    <w:rsid w:val="008012B8"/>
    <w:rsid w:val="008331D8"/>
    <w:rsid w:val="00852069"/>
    <w:rsid w:val="00862D29"/>
    <w:rsid w:val="00870EB3"/>
    <w:rsid w:val="008A5700"/>
    <w:rsid w:val="008A6FF0"/>
    <w:rsid w:val="008C3B9A"/>
    <w:rsid w:val="0090034A"/>
    <w:rsid w:val="00916AD5"/>
    <w:rsid w:val="00917C83"/>
    <w:rsid w:val="009236DE"/>
    <w:rsid w:val="00923D13"/>
    <w:rsid w:val="00941A74"/>
    <w:rsid w:val="00944F5A"/>
    <w:rsid w:val="00954A3B"/>
    <w:rsid w:val="009564A8"/>
    <w:rsid w:val="00971AB6"/>
    <w:rsid w:val="009A3A38"/>
    <w:rsid w:val="00A117F4"/>
    <w:rsid w:val="00A14A78"/>
    <w:rsid w:val="00A15B37"/>
    <w:rsid w:val="00A32829"/>
    <w:rsid w:val="00A33154"/>
    <w:rsid w:val="00A50838"/>
    <w:rsid w:val="00A5552F"/>
    <w:rsid w:val="00A6442D"/>
    <w:rsid w:val="00AB252C"/>
    <w:rsid w:val="00AB3929"/>
    <w:rsid w:val="00AC7E2F"/>
    <w:rsid w:val="00AD4328"/>
    <w:rsid w:val="00AF50A7"/>
    <w:rsid w:val="00AF7DDB"/>
    <w:rsid w:val="00B81C86"/>
    <w:rsid w:val="00B82226"/>
    <w:rsid w:val="00BA5FA2"/>
    <w:rsid w:val="00BC4D1C"/>
    <w:rsid w:val="00BD0911"/>
    <w:rsid w:val="00C03A48"/>
    <w:rsid w:val="00C070FF"/>
    <w:rsid w:val="00C16E8F"/>
    <w:rsid w:val="00C203ED"/>
    <w:rsid w:val="00C5062E"/>
    <w:rsid w:val="00C63D78"/>
    <w:rsid w:val="00C924AB"/>
    <w:rsid w:val="00C95F9D"/>
    <w:rsid w:val="00CE098A"/>
    <w:rsid w:val="00D1326C"/>
    <w:rsid w:val="00D16D67"/>
    <w:rsid w:val="00D364A8"/>
    <w:rsid w:val="00D65F76"/>
    <w:rsid w:val="00D66719"/>
    <w:rsid w:val="00D77B5D"/>
    <w:rsid w:val="00E15E75"/>
    <w:rsid w:val="00E16CA7"/>
    <w:rsid w:val="00E608F7"/>
    <w:rsid w:val="00E82B58"/>
    <w:rsid w:val="00E85144"/>
    <w:rsid w:val="00E878FB"/>
    <w:rsid w:val="00E95DD0"/>
    <w:rsid w:val="00EA7B17"/>
    <w:rsid w:val="00EB31F5"/>
    <w:rsid w:val="00EC4C4F"/>
    <w:rsid w:val="00EC4E7E"/>
    <w:rsid w:val="00EE0575"/>
    <w:rsid w:val="00F45A4F"/>
    <w:rsid w:val="00F50112"/>
    <w:rsid w:val="00F61A1A"/>
    <w:rsid w:val="00F64A1C"/>
    <w:rsid w:val="00F672AE"/>
    <w:rsid w:val="00F8523F"/>
    <w:rsid w:val="00FD4BA3"/>
  </w:rsids>
  <m:mathPr>
    <m:mathFont m:val="Cambria Math"/>
    <m:brkBin m:val="before"/>
    <m:brkBinSub m:val="--"/>
    <m:smallFrac/>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A8706A7"/>
  <w15:docId w15:val="{1FF93EE7-52D9-4FA9-B703-6EA9F95A02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s-VE" w:eastAsia="es-E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47E8D"/>
  </w:style>
  <w:style w:type="paragraph" w:styleId="Ttulo1">
    <w:name w:val="heading 1"/>
    <w:basedOn w:val="Normal1"/>
    <w:next w:val="Normal1"/>
    <w:rsid w:val="00217FB6"/>
    <w:pPr>
      <w:keepNext/>
      <w:keepLines/>
      <w:spacing w:before="480" w:after="120"/>
      <w:outlineLvl w:val="0"/>
    </w:pPr>
    <w:rPr>
      <w:b/>
      <w:sz w:val="48"/>
      <w:szCs w:val="48"/>
    </w:rPr>
  </w:style>
  <w:style w:type="paragraph" w:styleId="Ttulo2">
    <w:name w:val="heading 2"/>
    <w:basedOn w:val="Normal1"/>
    <w:next w:val="Normal1"/>
    <w:rsid w:val="00217FB6"/>
    <w:pPr>
      <w:keepNext/>
      <w:keepLines/>
      <w:spacing w:before="360" w:after="80"/>
      <w:outlineLvl w:val="1"/>
    </w:pPr>
    <w:rPr>
      <w:b/>
      <w:sz w:val="36"/>
      <w:szCs w:val="36"/>
    </w:rPr>
  </w:style>
  <w:style w:type="paragraph" w:styleId="Ttulo3">
    <w:name w:val="heading 3"/>
    <w:basedOn w:val="Normal1"/>
    <w:next w:val="Normal1"/>
    <w:rsid w:val="00217FB6"/>
    <w:pPr>
      <w:keepNext/>
      <w:keepLines/>
      <w:spacing w:before="280" w:after="80"/>
      <w:outlineLvl w:val="2"/>
    </w:pPr>
    <w:rPr>
      <w:b/>
      <w:sz w:val="28"/>
      <w:szCs w:val="28"/>
    </w:rPr>
  </w:style>
  <w:style w:type="paragraph" w:styleId="Ttulo4">
    <w:name w:val="heading 4"/>
    <w:basedOn w:val="Normal1"/>
    <w:next w:val="Normal1"/>
    <w:rsid w:val="00217FB6"/>
    <w:pPr>
      <w:keepNext/>
      <w:keepLines/>
      <w:spacing w:before="240" w:after="40"/>
      <w:outlineLvl w:val="3"/>
    </w:pPr>
    <w:rPr>
      <w:b/>
      <w:sz w:val="24"/>
      <w:szCs w:val="24"/>
    </w:rPr>
  </w:style>
  <w:style w:type="paragraph" w:styleId="Ttulo5">
    <w:name w:val="heading 5"/>
    <w:basedOn w:val="Normal1"/>
    <w:next w:val="Normal1"/>
    <w:rsid w:val="00217FB6"/>
    <w:pPr>
      <w:keepNext/>
      <w:keepLines/>
      <w:spacing w:before="220" w:after="40"/>
      <w:outlineLvl w:val="4"/>
    </w:pPr>
    <w:rPr>
      <w:b/>
    </w:rPr>
  </w:style>
  <w:style w:type="paragraph" w:styleId="Ttulo6">
    <w:name w:val="heading 6"/>
    <w:basedOn w:val="Normal1"/>
    <w:next w:val="Normal1"/>
    <w:rsid w:val="00217FB6"/>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Normal1">
    <w:name w:val="Normal1"/>
    <w:rsid w:val="00217FB6"/>
  </w:style>
  <w:style w:type="table" w:customStyle="1" w:styleId="TableNormal">
    <w:name w:val="Table Normal"/>
    <w:rsid w:val="00217FB6"/>
    <w:tblPr>
      <w:tblCellMar>
        <w:top w:w="0" w:type="dxa"/>
        <w:left w:w="0" w:type="dxa"/>
        <w:bottom w:w="0" w:type="dxa"/>
        <w:right w:w="0" w:type="dxa"/>
      </w:tblCellMar>
    </w:tblPr>
  </w:style>
  <w:style w:type="paragraph" w:styleId="Ttulo">
    <w:name w:val="Title"/>
    <w:basedOn w:val="Normal1"/>
    <w:next w:val="Normal1"/>
    <w:rsid w:val="00217FB6"/>
    <w:pPr>
      <w:keepNext/>
      <w:keepLines/>
      <w:spacing w:before="480" w:after="120"/>
    </w:pPr>
    <w:rPr>
      <w:b/>
      <w:sz w:val="72"/>
      <w:szCs w:val="72"/>
    </w:rPr>
  </w:style>
  <w:style w:type="paragraph" w:styleId="Subttulo">
    <w:name w:val="Subtitle"/>
    <w:basedOn w:val="Normal1"/>
    <w:next w:val="Normal1"/>
    <w:rsid w:val="00217FB6"/>
    <w:pPr>
      <w:keepNext/>
      <w:keepLines/>
      <w:spacing w:before="360" w:after="80"/>
    </w:pPr>
    <w:rPr>
      <w:rFonts w:ascii="Georgia" w:eastAsia="Georgia" w:hAnsi="Georgia" w:cs="Georgia"/>
      <w:i/>
      <w:color w:val="666666"/>
      <w:sz w:val="48"/>
      <w:szCs w:val="48"/>
    </w:rPr>
  </w:style>
  <w:style w:type="paragraph" w:styleId="Textodeglobo">
    <w:name w:val="Balloon Text"/>
    <w:basedOn w:val="Normal"/>
    <w:link w:val="TextodegloboCar"/>
    <w:uiPriority w:val="99"/>
    <w:semiHidden/>
    <w:unhideWhenUsed/>
    <w:rsid w:val="00C924AB"/>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C924AB"/>
    <w:rPr>
      <w:rFonts w:ascii="Tahoma" w:hAnsi="Tahoma" w:cs="Tahoma"/>
      <w:sz w:val="16"/>
      <w:szCs w:val="16"/>
    </w:rPr>
  </w:style>
  <w:style w:type="character" w:styleId="Hipervnculo">
    <w:name w:val="Hyperlink"/>
    <w:basedOn w:val="Fuentedeprrafopredeter"/>
    <w:uiPriority w:val="99"/>
    <w:unhideWhenUsed/>
    <w:rsid w:val="00D65F76"/>
    <w:rPr>
      <w:color w:val="0000FF" w:themeColor="hyperlink"/>
      <w:u w:val="single"/>
    </w:rPr>
  </w:style>
  <w:style w:type="paragraph" w:styleId="Encabezado">
    <w:name w:val="header"/>
    <w:basedOn w:val="Normal"/>
    <w:link w:val="EncabezadoCar"/>
    <w:uiPriority w:val="99"/>
    <w:unhideWhenUsed/>
    <w:rsid w:val="00C03A48"/>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C03A48"/>
  </w:style>
  <w:style w:type="paragraph" w:styleId="Piedepgina">
    <w:name w:val="footer"/>
    <w:basedOn w:val="Normal"/>
    <w:link w:val="PiedepginaCar"/>
    <w:uiPriority w:val="99"/>
    <w:unhideWhenUsed/>
    <w:rsid w:val="00C03A48"/>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C03A48"/>
  </w:style>
  <w:style w:type="character" w:styleId="Refdecomentario">
    <w:name w:val="annotation reference"/>
    <w:basedOn w:val="Fuentedeprrafopredeter"/>
    <w:uiPriority w:val="99"/>
    <w:semiHidden/>
    <w:unhideWhenUsed/>
    <w:rsid w:val="00941A74"/>
    <w:rPr>
      <w:sz w:val="16"/>
      <w:szCs w:val="16"/>
    </w:rPr>
  </w:style>
  <w:style w:type="paragraph" w:styleId="Textocomentario">
    <w:name w:val="annotation text"/>
    <w:basedOn w:val="Normal"/>
    <w:link w:val="TextocomentarioCar"/>
    <w:uiPriority w:val="99"/>
    <w:semiHidden/>
    <w:unhideWhenUsed/>
    <w:rsid w:val="00941A74"/>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941A74"/>
    <w:rPr>
      <w:sz w:val="20"/>
      <w:szCs w:val="20"/>
    </w:rPr>
  </w:style>
  <w:style w:type="paragraph" w:styleId="Asuntodelcomentario">
    <w:name w:val="annotation subject"/>
    <w:basedOn w:val="Textocomentario"/>
    <w:next w:val="Textocomentario"/>
    <w:link w:val="AsuntodelcomentarioCar"/>
    <w:uiPriority w:val="99"/>
    <w:semiHidden/>
    <w:unhideWhenUsed/>
    <w:rsid w:val="00941A74"/>
    <w:rPr>
      <w:b/>
      <w:bCs/>
    </w:rPr>
  </w:style>
  <w:style w:type="character" w:customStyle="1" w:styleId="AsuntodelcomentarioCar">
    <w:name w:val="Asunto del comentario Car"/>
    <w:basedOn w:val="TextocomentarioCar"/>
    <w:link w:val="Asuntodelcomentario"/>
    <w:uiPriority w:val="99"/>
    <w:semiHidden/>
    <w:rsid w:val="00941A74"/>
    <w:rPr>
      <w:b/>
      <w:bCs/>
      <w:sz w:val="20"/>
      <w:szCs w:val="20"/>
    </w:rPr>
  </w:style>
  <w:style w:type="character" w:styleId="Hipervnculovisitado">
    <w:name w:val="FollowedHyperlink"/>
    <w:basedOn w:val="Fuentedeprrafopredeter"/>
    <w:uiPriority w:val="99"/>
    <w:semiHidden/>
    <w:unhideWhenUsed/>
    <w:rsid w:val="00A33154"/>
    <w:rPr>
      <w:color w:val="800080" w:themeColor="followedHyperlink"/>
      <w:u w:val="single"/>
    </w:rPr>
  </w:style>
  <w:style w:type="table" w:styleId="Tablaconcuadrcula">
    <w:name w:val="Table Grid"/>
    <w:basedOn w:val="Tablanormal"/>
    <w:uiPriority w:val="59"/>
    <w:rsid w:val="00EC4C4F"/>
    <w:pPr>
      <w:spacing w:after="0" w:line="240" w:lineRule="auto"/>
    </w:pPr>
    <w:rPr>
      <w:rFonts w:asciiTheme="minorHAnsi" w:eastAsiaTheme="minorHAnsi" w:hAnsiTheme="minorHAnsi" w:cstheme="minorBidi"/>
      <w:lang w:val="es-E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420158"/>
    <w:pPr>
      <w:autoSpaceDE w:val="0"/>
      <w:autoSpaceDN w:val="0"/>
      <w:adjustRightInd w:val="0"/>
      <w:spacing w:after="0" w:line="240" w:lineRule="auto"/>
    </w:pPr>
    <w:rPr>
      <w:rFonts w:ascii="Times New Roman" w:eastAsiaTheme="minorHAnsi" w:hAnsi="Times New Roman" w:cs="Times New Roman"/>
      <w:color w:val="000000"/>
      <w:sz w:val="24"/>
      <w:szCs w:val="24"/>
      <w:lang w:eastAsia="en-US"/>
    </w:rPr>
  </w:style>
  <w:style w:type="paragraph" w:styleId="Sinespaciado">
    <w:name w:val="No Spacing"/>
    <w:uiPriority w:val="1"/>
    <w:qFormat/>
    <w:rsid w:val="00420158"/>
    <w:pPr>
      <w:spacing w:after="0" w:line="240" w:lineRule="auto"/>
    </w:pPr>
    <w:rPr>
      <w:rFonts w:asciiTheme="minorHAnsi" w:eastAsiaTheme="minorHAnsi" w:hAnsiTheme="minorHAnsi" w:cstheme="minorBidi"/>
      <w:lang w:eastAsia="en-US"/>
    </w:rPr>
  </w:style>
  <w:style w:type="character" w:styleId="nfasis">
    <w:name w:val="Emphasis"/>
    <w:basedOn w:val="Fuentedeprrafopredeter"/>
    <w:uiPriority w:val="20"/>
    <w:qFormat/>
    <w:rsid w:val="00420158"/>
    <w:rPr>
      <w:i/>
      <w:iCs/>
    </w:rPr>
  </w:style>
  <w:style w:type="paragraph" w:styleId="Textoindependiente">
    <w:name w:val="Body Text"/>
    <w:basedOn w:val="Normal"/>
    <w:link w:val="TextoindependienteCar"/>
    <w:rsid w:val="002742FC"/>
    <w:pPr>
      <w:spacing w:after="0" w:line="240" w:lineRule="auto"/>
    </w:pPr>
    <w:rPr>
      <w:rFonts w:ascii="Arial" w:eastAsia="Times New Roman" w:hAnsi="Arial" w:cs="Times New Roman"/>
      <w:sz w:val="24"/>
      <w:szCs w:val="20"/>
      <w:lang w:val="es-ES" w:eastAsia="es-CL"/>
    </w:rPr>
  </w:style>
  <w:style w:type="character" w:customStyle="1" w:styleId="TextoindependienteCar">
    <w:name w:val="Texto independiente Car"/>
    <w:basedOn w:val="Fuentedeprrafopredeter"/>
    <w:link w:val="Textoindependiente"/>
    <w:rsid w:val="002742FC"/>
    <w:rPr>
      <w:rFonts w:ascii="Arial" w:eastAsia="Times New Roman" w:hAnsi="Arial" w:cs="Times New Roman"/>
      <w:sz w:val="24"/>
      <w:szCs w:val="20"/>
      <w:lang w:val="es-ES" w:eastAsia="es-CL"/>
    </w:rPr>
  </w:style>
  <w:style w:type="paragraph" w:customStyle="1" w:styleId="TableParagraph">
    <w:name w:val="Table Paragraph"/>
    <w:basedOn w:val="Normal"/>
    <w:uiPriority w:val="1"/>
    <w:qFormat/>
    <w:rsid w:val="002742FC"/>
    <w:pPr>
      <w:widowControl w:val="0"/>
      <w:autoSpaceDE w:val="0"/>
      <w:autoSpaceDN w:val="0"/>
      <w:adjustRightInd w:val="0"/>
      <w:spacing w:after="0" w:line="240" w:lineRule="auto"/>
    </w:pPr>
    <w:rPr>
      <w:rFonts w:ascii="Times New Roman" w:eastAsia="Times New Roman" w:hAnsi="Times New Roman" w:cs="Times New Roman"/>
      <w:sz w:val="24"/>
      <w:szCs w:val="24"/>
      <w:lang w:val="es-CO" w:eastAsia="es-C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06598077">
      <w:bodyDiv w:val="1"/>
      <w:marLeft w:val="0"/>
      <w:marRight w:val="0"/>
      <w:marTop w:val="0"/>
      <w:marBottom w:val="0"/>
      <w:divBdr>
        <w:top w:val="none" w:sz="0" w:space="0" w:color="auto"/>
        <w:left w:val="none" w:sz="0" w:space="0" w:color="auto"/>
        <w:bottom w:val="none" w:sz="0" w:space="0" w:color="auto"/>
        <w:right w:val="none" w:sz="0" w:space="0" w:color="auto"/>
      </w:divBdr>
      <w:divsChild>
        <w:div w:id="979264305">
          <w:marLeft w:val="0"/>
          <w:marRight w:val="0"/>
          <w:marTop w:val="0"/>
          <w:marBottom w:val="0"/>
          <w:divBdr>
            <w:top w:val="none" w:sz="0" w:space="0" w:color="auto"/>
            <w:left w:val="none" w:sz="0" w:space="0" w:color="auto"/>
            <w:bottom w:val="none" w:sz="0" w:space="0" w:color="auto"/>
            <w:right w:val="none" w:sz="0" w:space="0" w:color="auto"/>
          </w:divBdr>
        </w:div>
        <w:div w:id="1906718654">
          <w:marLeft w:val="0"/>
          <w:marRight w:val="0"/>
          <w:marTop w:val="0"/>
          <w:marBottom w:val="0"/>
          <w:divBdr>
            <w:top w:val="none" w:sz="0" w:space="0" w:color="auto"/>
            <w:left w:val="none" w:sz="0" w:space="0" w:color="auto"/>
            <w:bottom w:val="none" w:sz="0" w:space="0" w:color="auto"/>
            <w:right w:val="none" w:sz="0" w:space="0" w:color="auto"/>
          </w:divBdr>
        </w:div>
      </w:divsChild>
    </w:div>
    <w:div w:id="152837539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3" Type="http://schemas.openxmlformats.org/officeDocument/2006/relationships/hyperlink" Target="http://www.alinin.org" TargetMode="External"/><Relationship Id="rId2" Type="http://schemas.openxmlformats.org/officeDocument/2006/relationships/hyperlink" Target="mailto:urumay78@gmail.com" TargetMode="External"/><Relationship Id="rId1" Type="http://schemas.openxmlformats.org/officeDocument/2006/relationships/hyperlink" Target="mailto:alininjm@gmail.com" TargetMode="External"/></Relationships>
</file>

<file path=word/_rels/header2.xml.rels><?xml version="1.0" encoding="UTF-8" standalone="yes"?>
<Relationships xmlns="http://schemas.openxmlformats.org/package/2006/relationships"><Relationship Id="rId3" Type="http://schemas.openxmlformats.org/officeDocument/2006/relationships/hyperlink" Target="http://www.alinin.org/index.php/temariocientifico" TargetMode="External"/><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4</Pages>
  <Words>651</Words>
  <Characters>4399</Characters>
  <Application>Microsoft Office Word</Application>
  <DocSecurity>0</DocSecurity>
  <Lines>191</Lines>
  <Paragraphs>100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4950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Yamaru del Valle Chirinos Araque</dc:creator>
  <cp:lastModifiedBy>AP</cp:lastModifiedBy>
  <cp:revision>13</cp:revision>
  <dcterms:created xsi:type="dcterms:W3CDTF">2023-10-10T15:02:00Z</dcterms:created>
  <dcterms:modified xsi:type="dcterms:W3CDTF">2024-06-11T14:25:00Z</dcterms:modified>
</cp:coreProperties>
</file>